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CF6D9" w14:textId="2B9A4296" w:rsidR="00A4427F" w:rsidRPr="001E4D18" w:rsidRDefault="00A52539" w:rsidP="002C5B58">
      <w:pPr>
        <w:jc w:val="center"/>
        <w:rPr>
          <w:rFonts w:asciiTheme="majorHAnsi" w:hAnsiTheme="majorHAnsi" w:cstheme="majorHAnsi"/>
          <w:b/>
          <w:bCs/>
          <w:sz w:val="20"/>
          <w:szCs w:val="20"/>
          <w:u w:val="single"/>
          <w:lang w:val="eu-ES"/>
        </w:rPr>
      </w:pPr>
      <w:r w:rsidRPr="001E4D18">
        <w:rPr>
          <w:rFonts w:asciiTheme="majorHAnsi" w:hAnsiTheme="majorHAnsi" w:cstheme="majorHAnsi"/>
          <w:b/>
          <w:bCs/>
          <w:sz w:val="20"/>
          <w:szCs w:val="20"/>
          <w:u w:val="single"/>
          <w:lang w:val="eu-ES"/>
        </w:rPr>
        <w:t xml:space="preserve">Inpaktu soziala neurtzeko </w:t>
      </w:r>
      <w:r w:rsidR="001E4D18" w:rsidRPr="001E4D18">
        <w:rPr>
          <w:rFonts w:asciiTheme="majorHAnsi" w:hAnsiTheme="majorHAnsi" w:cstheme="majorHAnsi"/>
          <w:b/>
          <w:bCs/>
          <w:sz w:val="20"/>
          <w:szCs w:val="20"/>
          <w:u w:val="single"/>
          <w:lang w:val="eu-ES"/>
        </w:rPr>
        <w:t>tresna</w:t>
      </w:r>
    </w:p>
    <w:p w14:paraId="0A35427C" w14:textId="77777777" w:rsidR="005172AE" w:rsidRPr="001E4D18" w:rsidRDefault="005172AE" w:rsidP="00A4427F">
      <w:pPr>
        <w:jc w:val="both"/>
        <w:rPr>
          <w:rFonts w:asciiTheme="majorHAnsi" w:hAnsiTheme="majorHAnsi" w:cstheme="majorHAnsi"/>
          <w:sz w:val="20"/>
          <w:szCs w:val="20"/>
          <w:lang w:val="eu-ES"/>
        </w:rPr>
      </w:pPr>
    </w:p>
    <w:tbl>
      <w:tblPr>
        <w:tblStyle w:val="Tablaconcuadrcula"/>
        <w:tblpPr w:leftFromText="180" w:rightFromText="180" w:vertAnchor="text" w:horzAnchor="margin" w:tblpY="-29"/>
        <w:tblW w:w="9923" w:type="dxa"/>
        <w:tblLayout w:type="fixed"/>
        <w:tblLook w:val="04A0" w:firstRow="1" w:lastRow="0" w:firstColumn="1" w:lastColumn="0" w:noHBand="0" w:noVBand="1"/>
      </w:tblPr>
      <w:tblGrid>
        <w:gridCol w:w="1836"/>
        <w:gridCol w:w="241"/>
        <w:gridCol w:w="308"/>
        <w:gridCol w:w="25"/>
        <w:gridCol w:w="284"/>
        <w:gridCol w:w="310"/>
        <w:gridCol w:w="333"/>
        <w:gridCol w:w="207"/>
        <w:gridCol w:w="147"/>
        <w:gridCol w:w="354"/>
        <w:gridCol w:w="354"/>
        <w:gridCol w:w="354"/>
        <w:gridCol w:w="234"/>
        <w:gridCol w:w="223"/>
        <w:gridCol w:w="314"/>
        <w:gridCol w:w="140"/>
        <w:gridCol w:w="453"/>
        <w:gridCol w:w="453"/>
        <w:gridCol w:w="453"/>
        <w:gridCol w:w="453"/>
        <w:gridCol w:w="325"/>
        <w:gridCol w:w="138"/>
        <w:gridCol w:w="462"/>
        <w:gridCol w:w="1522"/>
      </w:tblGrid>
      <w:tr w:rsidR="001E4D18" w:rsidRPr="001E4D18" w14:paraId="718423B0" w14:textId="77777777" w:rsidTr="001E4D18">
        <w:tc>
          <w:tcPr>
            <w:tcW w:w="8401" w:type="dxa"/>
            <w:gridSpan w:val="23"/>
          </w:tcPr>
          <w:p w14:paraId="3A7F0B66" w14:textId="77777777" w:rsidR="001E4D18" w:rsidRPr="001E4D18" w:rsidRDefault="001E4D18" w:rsidP="001E4D18">
            <w:pPr>
              <w:jc w:val="center"/>
              <w:rPr>
                <w:b/>
                <w:bCs/>
                <w:sz w:val="10"/>
                <w:szCs w:val="10"/>
                <w:lang w:val="eu-ES"/>
              </w:rPr>
            </w:pPr>
          </w:p>
          <w:p w14:paraId="36E50CB1" w14:textId="77777777" w:rsidR="001E4D18" w:rsidRPr="001E4D18" w:rsidRDefault="001E4D18" w:rsidP="001E4D18">
            <w:pPr>
              <w:spacing w:line="360" w:lineRule="auto"/>
              <w:jc w:val="center"/>
              <w:rPr>
                <w:b/>
                <w:bCs/>
                <w:lang w:val="eu-ES"/>
              </w:rPr>
            </w:pPr>
            <w:r w:rsidRPr="001E4D18">
              <w:rPr>
                <w:b/>
                <w:bCs/>
                <w:lang w:val="eu-ES"/>
              </w:rPr>
              <w:t>Inpaktu Soziala ebaluatzeko tresna</w:t>
            </w:r>
          </w:p>
        </w:tc>
        <w:tc>
          <w:tcPr>
            <w:tcW w:w="1522" w:type="dxa"/>
          </w:tcPr>
          <w:p w14:paraId="0C24A477" w14:textId="77777777" w:rsidR="001E4D18" w:rsidRPr="001E4D18" w:rsidRDefault="001E4D18" w:rsidP="001E4D18">
            <w:pPr>
              <w:jc w:val="center"/>
              <w:rPr>
                <w:b/>
                <w:bCs/>
                <w:sz w:val="10"/>
                <w:szCs w:val="10"/>
                <w:lang w:val="eu-ES"/>
              </w:rPr>
            </w:pPr>
          </w:p>
          <w:p w14:paraId="74C62B9D" w14:textId="77777777" w:rsidR="001E4D18" w:rsidRPr="001E4D18" w:rsidRDefault="001E4D18" w:rsidP="001E4D18">
            <w:pPr>
              <w:spacing w:line="360" w:lineRule="auto"/>
              <w:jc w:val="center"/>
              <w:rPr>
                <w:b/>
                <w:bCs/>
                <w:lang w:val="eu-ES"/>
              </w:rPr>
            </w:pPr>
            <w:r w:rsidRPr="001E4D18">
              <w:rPr>
                <w:b/>
                <w:bCs/>
                <w:lang w:val="eu-ES"/>
              </w:rPr>
              <w:t>Puntuazioa</w:t>
            </w:r>
          </w:p>
        </w:tc>
      </w:tr>
      <w:tr w:rsidR="001E4D18" w:rsidRPr="001E4D18" w14:paraId="2B1FA376" w14:textId="77777777" w:rsidTr="001E4D18">
        <w:tc>
          <w:tcPr>
            <w:tcW w:w="1836" w:type="dxa"/>
            <w:vMerge w:val="restart"/>
          </w:tcPr>
          <w:p w14:paraId="755A084D" w14:textId="77777777" w:rsidR="001E4D18" w:rsidRPr="001E4D18" w:rsidRDefault="001E4D18" w:rsidP="001E4D18">
            <w:pPr>
              <w:rPr>
                <w:b/>
                <w:bCs/>
                <w:sz w:val="20"/>
                <w:szCs w:val="20"/>
                <w:lang w:val="eu-ES"/>
              </w:rPr>
            </w:pPr>
            <w:r w:rsidRPr="001E4D18">
              <w:rPr>
                <w:b/>
                <w:bCs/>
                <w:sz w:val="20"/>
                <w:szCs w:val="20"/>
                <w:lang w:val="eu-ES"/>
              </w:rPr>
              <w:t>Garapen Jasangarrirako Helburuak (GJH)</w:t>
            </w:r>
          </w:p>
        </w:tc>
        <w:tc>
          <w:tcPr>
            <w:tcW w:w="241" w:type="dxa"/>
          </w:tcPr>
          <w:p w14:paraId="19FD6B6F" w14:textId="77777777" w:rsidR="001E4D18" w:rsidRPr="001E4D18" w:rsidRDefault="001E4D18" w:rsidP="001E4D18">
            <w:pPr>
              <w:rPr>
                <w:b/>
                <w:bCs/>
                <w:sz w:val="18"/>
                <w:szCs w:val="18"/>
                <w:lang w:val="eu-ES"/>
              </w:rPr>
            </w:pPr>
            <w:r w:rsidRPr="001E4D18">
              <w:rPr>
                <w:b/>
                <w:bCs/>
                <w:sz w:val="18"/>
                <w:szCs w:val="18"/>
                <w:lang w:val="eu-ES"/>
              </w:rPr>
              <w:t>1</w:t>
            </w:r>
          </w:p>
        </w:tc>
        <w:tc>
          <w:tcPr>
            <w:tcW w:w="308" w:type="dxa"/>
          </w:tcPr>
          <w:p w14:paraId="2A0F45BC" w14:textId="77777777" w:rsidR="001E4D18" w:rsidRPr="001E4D18" w:rsidRDefault="001E4D18" w:rsidP="001E4D18">
            <w:pPr>
              <w:rPr>
                <w:b/>
                <w:bCs/>
                <w:sz w:val="18"/>
                <w:szCs w:val="18"/>
                <w:lang w:val="eu-ES"/>
              </w:rPr>
            </w:pPr>
            <w:r w:rsidRPr="001E4D18">
              <w:rPr>
                <w:b/>
                <w:bCs/>
                <w:sz w:val="18"/>
                <w:szCs w:val="18"/>
                <w:lang w:val="eu-ES"/>
              </w:rPr>
              <w:t>2</w:t>
            </w:r>
          </w:p>
        </w:tc>
        <w:tc>
          <w:tcPr>
            <w:tcW w:w="309" w:type="dxa"/>
            <w:gridSpan w:val="2"/>
          </w:tcPr>
          <w:p w14:paraId="26F310EB" w14:textId="77777777" w:rsidR="001E4D18" w:rsidRPr="001E4D18" w:rsidRDefault="001E4D18" w:rsidP="001E4D18">
            <w:pPr>
              <w:rPr>
                <w:b/>
                <w:bCs/>
                <w:sz w:val="18"/>
                <w:szCs w:val="18"/>
                <w:lang w:val="eu-ES"/>
              </w:rPr>
            </w:pPr>
            <w:r w:rsidRPr="001E4D18">
              <w:rPr>
                <w:b/>
                <w:bCs/>
                <w:sz w:val="18"/>
                <w:szCs w:val="18"/>
                <w:lang w:val="eu-ES"/>
              </w:rPr>
              <w:t>3</w:t>
            </w:r>
          </w:p>
        </w:tc>
        <w:tc>
          <w:tcPr>
            <w:tcW w:w="310" w:type="dxa"/>
          </w:tcPr>
          <w:p w14:paraId="55DCD61F" w14:textId="77777777" w:rsidR="001E4D18" w:rsidRPr="001E4D18" w:rsidRDefault="001E4D18" w:rsidP="001E4D18">
            <w:pPr>
              <w:rPr>
                <w:b/>
                <w:bCs/>
                <w:sz w:val="18"/>
                <w:szCs w:val="18"/>
                <w:lang w:val="eu-ES"/>
              </w:rPr>
            </w:pPr>
            <w:r w:rsidRPr="001E4D18">
              <w:rPr>
                <w:b/>
                <w:bCs/>
                <w:sz w:val="18"/>
                <w:szCs w:val="18"/>
                <w:lang w:val="eu-ES"/>
              </w:rPr>
              <w:t>4</w:t>
            </w:r>
          </w:p>
        </w:tc>
        <w:tc>
          <w:tcPr>
            <w:tcW w:w="333" w:type="dxa"/>
          </w:tcPr>
          <w:p w14:paraId="140F396F" w14:textId="77777777" w:rsidR="001E4D18" w:rsidRPr="001E4D18" w:rsidRDefault="001E4D18" w:rsidP="001E4D18">
            <w:pPr>
              <w:rPr>
                <w:b/>
                <w:bCs/>
                <w:sz w:val="18"/>
                <w:szCs w:val="18"/>
                <w:lang w:val="eu-ES"/>
              </w:rPr>
            </w:pPr>
            <w:r w:rsidRPr="001E4D18">
              <w:rPr>
                <w:b/>
                <w:bCs/>
                <w:sz w:val="18"/>
                <w:szCs w:val="18"/>
                <w:lang w:val="eu-ES"/>
              </w:rPr>
              <w:t>5</w:t>
            </w:r>
          </w:p>
        </w:tc>
        <w:tc>
          <w:tcPr>
            <w:tcW w:w="354" w:type="dxa"/>
            <w:gridSpan w:val="2"/>
          </w:tcPr>
          <w:p w14:paraId="271B0675" w14:textId="77777777" w:rsidR="001E4D18" w:rsidRPr="001E4D18" w:rsidRDefault="001E4D18" w:rsidP="001E4D18">
            <w:pPr>
              <w:rPr>
                <w:b/>
                <w:bCs/>
                <w:sz w:val="18"/>
                <w:szCs w:val="18"/>
                <w:lang w:val="eu-ES"/>
              </w:rPr>
            </w:pPr>
            <w:r w:rsidRPr="001E4D18">
              <w:rPr>
                <w:b/>
                <w:bCs/>
                <w:sz w:val="18"/>
                <w:szCs w:val="18"/>
                <w:lang w:val="eu-ES"/>
              </w:rPr>
              <w:t>6</w:t>
            </w:r>
          </w:p>
        </w:tc>
        <w:tc>
          <w:tcPr>
            <w:tcW w:w="354" w:type="dxa"/>
          </w:tcPr>
          <w:p w14:paraId="52D373A5" w14:textId="77777777" w:rsidR="001E4D18" w:rsidRPr="001E4D18" w:rsidRDefault="001E4D18" w:rsidP="001E4D18">
            <w:pPr>
              <w:rPr>
                <w:b/>
                <w:bCs/>
                <w:sz w:val="18"/>
                <w:szCs w:val="18"/>
                <w:lang w:val="eu-ES"/>
              </w:rPr>
            </w:pPr>
            <w:r w:rsidRPr="001E4D18">
              <w:rPr>
                <w:b/>
                <w:bCs/>
                <w:sz w:val="18"/>
                <w:szCs w:val="18"/>
                <w:lang w:val="eu-ES"/>
              </w:rPr>
              <w:t>7</w:t>
            </w:r>
          </w:p>
        </w:tc>
        <w:tc>
          <w:tcPr>
            <w:tcW w:w="354" w:type="dxa"/>
          </w:tcPr>
          <w:p w14:paraId="1508632D" w14:textId="77777777" w:rsidR="001E4D18" w:rsidRPr="001E4D18" w:rsidRDefault="001E4D18" w:rsidP="001E4D18">
            <w:pPr>
              <w:rPr>
                <w:b/>
                <w:bCs/>
                <w:sz w:val="18"/>
                <w:szCs w:val="18"/>
                <w:lang w:val="eu-ES"/>
              </w:rPr>
            </w:pPr>
            <w:r w:rsidRPr="001E4D18">
              <w:rPr>
                <w:b/>
                <w:bCs/>
                <w:sz w:val="18"/>
                <w:szCs w:val="18"/>
                <w:lang w:val="eu-ES"/>
              </w:rPr>
              <w:t>8</w:t>
            </w:r>
          </w:p>
        </w:tc>
        <w:tc>
          <w:tcPr>
            <w:tcW w:w="354" w:type="dxa"/>
          </w:tcPr>
          <w:p w14:paraId="7DD16DD7" w14:textId="77777777" w:rsidR="001E4D18" w:rsidRPr="001E4D18" w:rsidRDefault="001E4D18" w:rsidP="001E4D18">
            <w:pPr>
              <w:rPr>
                <w:b/>
                <w:bCs/>
                <w:sz w:val="18"/>
                <w:szCs w:val="18"/>
                <w:lang w:val="eu-ES"/>
              </w:rPr>
            </w:pPr>
            <w:r w:rsidRPr="001E4D18">
              <w:rPr>
                <w:b/>
                <w:bCs/>
                <w:sz w:val="18"/>
                <w:szCs w:val="18"/>
                <w:lang w:val="eu-ES"/>
              </w:rPr>
              <w:t>9</w:t>
            </w:r>
          </w:p>
        </w:tc>
        <w:tc>
          <w:tcPr>
            <w:tcW w:w="457" w:type="dxa"/>
            <w:gridSpan w:val="2"/>
          </w:tcPr>
          <w:p w14:paraId="666FCFA8" w14:textId="77777777" w:rsidR="001E4D18" w:rsidRPr="001E4D18" w:rsidRDefault="001E4D18" w:rsidP="001E4D18">
            <w:pPr>
              <w:rPr>
                <w:b/>
                <w:bCs/>
                <w:sz w:val="18"/>
                <w:szCs w:val="18"/>
                <w:lang w:val="eu-ES"/>
              </w:rPr>
            </w:pPr>
            <w:r w:rsidRPr="001E4D18">
              <w:rPr>
                <w:b/>
                <w:bCs/>
                <w:sz w:val="18"/>
                <w:szCs w:val="18"/>
                <w:lang w:val="eu-ES"/>
              </w:rPr>
              <w:t>10</w:t>
            </w:r>
          </w:p>
        </w:tc>
        <w:tc>
          <w:tcPr>
            <w:tcW w:w="454" w:type="dxa"/>
            <w:gridSpan w:val="2"/>
          </w:tcPr>
          <w:p w14:paraId="6A7E584A" w14:textId="77777777" w:rsidR="001E4D18" w:rsidRPr="001E4D18" w:rsidRDefault="001E4D18" w:rsidP="001E4D18">
            <w:pPr>
              <w:rPr>
                <w:b/>
                <w:bCs/>
                <w:sz w:val="18"/>
                <w:szCs w:val="18"/>
                <w:lang w:val="eu-ES"/>
              </w:rPr>
            </w:pPr>
            <w:r w:rsidRPr="001E4D18">
              <w:rPr>
                <w:b/>
                <w:bCs/>
                <w:sz w:val="18"/>
                <w:szCs w:val="18"/>
                <w:lang w:val="eu-ES"/>
              </w:rPr>
              <w:t>11</w:t>
            </w:r>
          </w:p>
        </w:tc>
        <w:tc>
          <w:tcPr>
            <w:tcW w:w="453" w:type="dxa"/>
          </w:tcPr>
          <w:p w14:paraId="0C0DFD2E" w14:textId="77777777" w:rsidR="001E4D18" w:rsidRPr="001E4D18" w:rsidRDefault="001E4D18" w:rsidP="001E4D18">
            <w:pPr>
              <w:rPr>
                <w:b/>
                <w:bCs/>
                <w:sz w:val="18"/>
                <w:szCs w:val="18"/>
                <w:lang w:val="eu-ES"/>
              </w:rPr>
            </w:pPr>
            <w:r w:rsidRPr="001E4D18">
              <w:rPr>
                <w:b/>
                <w:bCs/>
                <w:sz w:val="18"/>
                <w:szCs w:val="18"/>
                <w:lang w:val="eu-ES"/>
              </w:rPr>
              <w:t>12</w:t>
            </w:r>
          </w:p>
        </w:tc>
        <w:tc>
          <w:tcPr>
            <w:tcW w:w="453" w:type="dxa"/>
          </w:tcPr>
          <w:p w14:paraId="0FB68F94" w14:textId="77777777" w:rsidR="001E4D18" w:rsidRPr="001E4D18" w:rsidRDefault="001E4D18" w:rsidP="001E4D18">
            <w:pPr>
              <w:rPr>
                <w:b/>
                <w:bCs/>
                <w:sz w:val="18"/>
                <w:szCs w:val="18"/>
                <w:lang w:val="eu-ES"/>
              </w:rPr>
            </w:pPr>
            <w:r w:rsidRPr="001E4D18">
              <w:rPr>
                <w:b/>
                <w:bCs/>
                <w:sz w:val="18"/>
                <w:szCs w:val="18"/>
                <w:lang w:val="eu-ES"/>
              </w:rPr>
              <w:t>13</w:t>
            </w:r>
          </w:p>
        </w:tc>
        <w:tc>
          <w:tcPr>
            <w:tcW w:w="453" w:type="dxa"/>
          </w:tcPr>
          <w:p w14:paraId="69AEC747" w14:textId="77777777" w:rsidR="001E4D18" w:rsidRPr="001E4D18" w:rsidRDefault="001E4D18" w:rsidP="001E4D18">
            <w:pPr>
              <w:rPr>
                <w:b/>
                <w:bCs/>
                <w:sz w:val="18"/>
                <w:szCs w:val="18"/>
                <w:lang w:val="eu-ES"/>
              </w:rPr>
            </w:pPr>
            <w:r w:rsidRPr="001E4D18">
              <w:rPr>
                <w:b/>
                <w:bCs/>
                <w:sz w:val="18"/>
                <w:szCs w:val="18"/>
                <w:lang w:val="eu-ES"/>
              </w:rPr>
              <w:t>14</w:t>
            </w:r>
          </w:p>
        </w:tc>
        <w:tc>
          <w:tcPr>
            <w:tcW w:w="453" w:type="dxa"/>
          </w:tcPr>
          <w:p w14:paraId="711FD691" w14:textId="77777777" w:rsidR="001E4D18" w:rsidRPr="001E4D18" w:rsidRDefault="001E4D18" w:rsidP="001E4D18">
            <w:pPr>
              <w:rPr>
                <w:b/>
                <w:bCs/>
                <w:sz w:val="18"/>
                <w:szCs w:val="18"/>
                <w:lang w:val="eu-ES"/>
              </w:rPr>
            </w:pPr>
            <w:r w:rsidRPr="001E4D18">
              <w:rPr>
                <w:b/>
                <w:bCs/>
                <w:sz w:val="18"/>
                <w:szCs w:val="18"/>
                <w:lang w:val="eu-ES"/>
              </w:rPr>
              <w:t>15</w:t>
            </w:r>
          </w:p>
        </w:tc>
        <w:tc>
          <w:tcPr>
            <w:tcW w:w="463" w:type="dxa"/>
            <w:gridSpan w:val="2"/>
          </w:tcPr>
          <w:p w14:paraId="6D776877" w14:textId="77777777" w:rsidR="001E4D18" w:rsidRPr="001E4D18" w:rsidRDefault="001E4D18" w:rsidP="001E4D18">
            <w:pPr>
              <w:rPr>
                <w:b/>
                <w:bCs/>
                <w:sz w:val="18"/>
                <w:szCs w:val="18"/>
                <w:lang w:val="eu-ES"/>
              </w:rPr>
            </w:pPr>
            <w:r w:rsidRPr="001E4D18">
              <w:rPr>
                <w:b/>
                <w:bCs/>
                <w:sz w:val="18"/>
                <w:szCs w:val="18"/>
                <w:lang w:val="eu-ES"/>
              </w:rPr>
              <w:t>16</w:t>
            </w:r>
          </w:p>
        </w:tc>
        <w:tc>
          <w:tcPr>
            <w:tcW w:w="462" w:type="dxa"/>
          </w:tcPr>
          <w:p w14:paraId="18EF9DBC" w14:textId="77777777" w:rsidR="001E4D18" w:rsidRPr="001E4D18" w:rsidRDefault="001E4D18" w:rsidP="001E4D18">
            <w:pPr>
              <w:rPr>
                <w:b/>
                <w:bCs/>
                <w:sz w:val="18"/>
                <w:szCs w:val="18"/>
                <w:lang w:val="eu-ES"/>
              </w:rPr>
            </w:pPr>
            <w:r w:rsidRPr="001E4D18">
              <w:rPr>
                <w:b/>
                <w:bCs/>
                <w:sz w:val="18"/>
                <w:szCs w:val="18"/>
                <w:lang w:val="eu-ES"/>
              </w:rPr>
              <w:t>17</w:t>
            </w:r>
          </w:p>
        </w:tc>
        <w:tc>
          <w:tcPr>
            <w:tcW w:w="1522" w:type="dxa"/>
            <w:vMerge w:val="restart"/>
          </w:tcPr>
          <w:p w14:paraId="3B82FC8E" w14:textId="77777777" w:rsidR="001E4D18" w:rsidRPr="001E4D18" w:rsidRDefault="001E4D18" w:rsidP="001E4D18">
            <w:pPr>
              <w:rPr>
                <w:b/>
                <w:bCs/>
                <w:lang w:val="eu-ES"/>
              </w:rPr>
            </w:pPr>
          </w:p>
        </w:tc>
      </w:tr>
      <w:tr w:rsidR="001E4D18" w:rsidRPr="001E4D18" w14:paraId="12B00307" w14:textId="77777777" w:rsidTr="001E4D18">
        <w:tc>
          <w:tcPr>
            <w:tcW w:w="1836" w:type="dxa"/>
            <w:vMerge/>
          </w:tcPr>
          <w:p w14:paraId="77CEB177" w14:textId="77777777" w:rsidR="001E4D18" w:rsidRPr="001E4D18" w:rsidRDefault="001E4D18" w:rsidP="001E4D18">
            <w:pPr>
              <w:rPr>
                <w:lang w:val="eu-ES"/>
              </w:rPr>
            </w:pPr>
          </w:p>
        </w:tc>
        <w:tc>
          <w:tcPr>
            <w:tcW w:w="241" w:type="dxa"/>
          </w:tcPr>
          <w:p w14:paraId="4F7B2CFF" w14:textId="77777777" w:rsidR="001E4D18" w:rsidRPr="001E4D18" w:rsidRDefault="001E4D18" w:rsidP="001E4D18">
            <w:pPr>
              <w:rPr>
                <w:lang w:val="eu-ES"/>
              </w:rPr>
            </w:pPr>
          </w:p>
        </w:tc>
        <w:tc>
          <w:tcPr>
            <w:tcW w:w="308" w:type="dxa"/>
          </w:tcPr>
          <w:p w14:paraId="437A1BC3" w14:textId="77777777" w:rsidR="001E4D18" w:rsidRPr="001E4D18" w:rsidRDefault="001E4D18" w:rsidP="001E4D18">
            <w:pPr>
              <w:rPr>
                <w:lang w:val="eu-ES"/>
              </w:rPr>
            </w:pPr>
          </w:p>
        </w:tc>
        <w:tc>
          <w:tcPr>
            <w:tcW w:w="309" w:type="dxa"/>
            <w:gridSpan w:val="2"/>
          </w:tcPr>
          <w:p w14:paraId="3E87DB9C" w14:textId="77777777" w:rsidR="001E4D18" w:rsidRPr="001E4D18" w:rsidRDefault="001E4D18" w:rsidP="001E4D18">
            <w:pPr>
              <w:rPr>
                <w:lang w:val="eu-ES"/>
              </w:rPr>
            </w:pPr>
          </w:p>
        </w:tc>
        <w:tc>
          <w:tcPr>
            <w:tcW w:w="310" w:type="dxa"/>
          </w:tcPr>
          <w:p w14:paraId="7D00CC5B" w14:textId="77777777" w:rsidR="001E4D18" w:rsidRPr="001E4D18" w:rsidRDefault="001E4D18" w:rsidP="001E4D18">
            <w:pPr>
              <w:rPr>
                <w:lang w:val="eu-ES"/>
              </w:rPr>
            </w:pPr>
          </w:p>
        </w:tc>
        <w:tc>
          <w:tcPr>
            <w:tcW w:w="333" w:type="dxa"/>
          </w:tcPr>
          <w:p w14:paraId="22ACB359" w14:textId="77777777" w:rsidR="001E4D18" w:rsidRPr="001E4D18" w:rsidRDefault="001E4D18" w:rsidP="001E4D18">
            <w:pPr>
              <w:rPr>
                <w:lang w:val="eu-ES"/>
              </w:rPr>
            </w:pPr>
          </w:p>
        </w:tc>
        <w:tc>
          <w:tcPr>
            <w:tcW w:w="354" w:type="dxa"/>
            <w:gridSpan w:val="2"/>
          </w:tcPr>
          <w:p w14:paraId="56693393" w14:textId="77777777" w:rsidR="001E4D18" w:rsidRPr="001E4D18" w:rsidRDefault="001E4D18" w:rsidP="001E4D18">
            <w:pPr>
              <w:rPr>
                <w:lang w:val="eu-ES"/>
              </w:rPr>
            </w:pPr>
          </w:p>
        </w:tc>
        <w:tc>
          <w:tcPr>
            <w:tcW w:w="354" w:type="dxa"/>
          </w:tcPr>
          <w:p w14:paraId="1CEC6ADE" w14:textId="77777777" w:rsidR="001E4D18" w:rsidRPr="001E4D18" w:rsidRDefault="001E4D18" w:rsidP="001E4D18">
            <w:pPr>
              <w:rPr>
                <w:lang w:val="eu-ES"/>
              </w:rPr>
            </w:pPr>
          </w:p>
        </w:tc>
        <w:tc>
          <w:tcPr>
            <w:tcW w:w="354" w:type="dxa"/>
          </w:tcPr>
          <w:p w14:paraId="34CC7FAB" w14:textId="77777777" w:rsidR="001E4D18" w:rsidRPr="001E4D18" w:rsidRDefault="001E4D18" w:rsidP="001E4D18">
            <w:pPr>
              <w:rPr>
                <w:lang w:val="eu-ES"/>
              </w:rPr>
            </w:pPr>
          </w:p>
        </w:tc>
        <w:tc>
          <w:tcPr>
            <w:tcW w:w="354" w:type="dxa"/>
          </w:tcPr>
          <w:p w14:paraId="244AA5BB" w14:textId="77777777" w:rsidR="001E4D18" w:rsidRPr="001E4D18" w:rsidRDefault="001E4D18" w:rsidP="001E4D18">
            <w:pPr>
              <w:rPr>
                <w:lang w:val="eu-ES"/>
              </w:rPr>
            </w:pPr>
          </w:p>
        </w:tc>
        <w:tc>
          <w:tcPr>
            <w:tcW w:w="457" w:type="dxa"/>
            <w:gridSpan w:val="2"/>
          </w:tcPr>
          <w:p w14:paraId="5EC4ABE8" w14:textId="77777777" w:rsidR="001E4D18" w:rsidRPr="001E4D18" w:rsidRDefault="001E4D18" w:rsidP="001E4D18">
            <w:pPr>
              <w:rPr>
                <w:lang w:val="eu-ES"/>
              </w:rPr>
            </w:pPr>
          </w:p>
        </w:tc>
        <w:tc>
          <w:tcPr>
            <w:tcW w:w="454" w:type="dxa"/>
            <w:gridSpan w:val="2"/>
          </w:tcPr>
          <w:p w14:paraId="3A03CD3B" w14:textId="77777777" w:rsidR="001E4D18" w:rsidRPr="001E4D18" w:rsidRDefault="001E4D18" w:rsidP="001E4D18">
            <w:pPr>
              <w:rPr>
                <w:lang w:val="eu-ES"/>
              </w:rPr>
            </w:pPr>
          </w:p>
        </w:tc>
        <w:tc>
          <w:tcPr>
            <w:tcW w:w="453" w:type="dxa"/>
          </w:tcPr>
          <w:p w14:paraId="3EE52421" w14:textId="77777777" w:rsidR="001E4D18" w:rsidRPr="001E4D18" w:rsidRDefault="001E4D18" w:rsidP="001E4D18">
            <w:pPr>
              <w:rPr>
                <w:lang w:val="eu-ES"/>
              </w:rPr>
            </w:pPr>
          </w:p>
        </w:tc>
        <w:tc>
          <w:tcPr>
            <w:tcW w:w="453" w:type="dxa"/>
          </w:tcPr>
          <w:p w14:paraId="77A7DBB4" w14:textId="77777777" w:rsidR="001E4D18" w:rsidRPr="001E4D18" w:rsidRDefault="001E4D18" w:rsidP="001E4D18">
            <w:pPr>
              <w:rPr>
                <w:lang w:val="eu-ES"/>
              </w:rPr>
            </w:pPr>
          </w:p>
        </w:tc>
        <w:tc>
          <w:tcPr>
            <w:tcW w:w="453" w:type="dxa"/>
          </w:tcPr>
          <w:p w14:paraId="7DA480CC" w14:textId="77777777" w:rsidR="001E4D18" w:rsidRPr="001E4D18" w:rsidRDefault="001E4D18" w:rsidP="001E4D18">
            <w:pPr>
              <w:rPr>
                <w:lang w:val="eu-ES"/>
              </w:rPr>
            </w:pPr>
          </w:p>
        </w:tc>
        <w:tc>
          <w:tcPr>
            <w:tcW w:w="453" w:type="dxa"/>
          </w:tcPr>
          <w:p w14:paraId="2AEE0E6B" w14:textId="77777777" w:rsidR="001E4D18" w:rsidRPr="001E4D18" w:rsidRDefault="001E4D18" w:rsidP="001E4D18">
            <w:pPr>
              <w:rPr>
                <w:lang w:val="eu-ES"/>
              </w:rPr>
            </w:pPr>
          </w:p>
        </w:tc>
        <w:tc>
          <w:tcPr>
            <w:tcW w:w="463" w:type="dxa"/>
            <w:gridSpan w:val="2"/>
          </w:tcPr>
          <w:p w14:paraId="09ABDF8A" w14:textId="77777777" w:rsidR="001E4D18" w:rsidRPr="001E4D18" w:rsidRDefault="001E4D18" w:rsidP="001E4D18">
            <w:pPr>
              <w:rPr>
                <w:lang w:val="eu-ES"/>
              </w:rPr>
            </w:pPr>
          </w:p>
        </w:tc>
        <w:tc>
          <w:tcPr>
            <w:tcW w:w="462" w:type="dxa"/>
          </w:tcPr>
          <w:p w14:paraId="21AB5B3F" w14:textId="77777777" w:rsidR="001E4D18" w:rsidRPr="001E4D18" w:rsidRDefault="001E4D18" w:rsidP="001E4D18">
            <w:pPr>
              <w:rPr>
                <w:lang w:val="eu-ES"/>
              </w:rPr>
            </w:pPr>
          </w:p>
        </w:tc>
        <w:tc>
          <w:tcPr>
            <w:tcW w:w="1522" w:type="dxa"/>
            <w:vMerge/>
          </w:tcPr>
          <w:p w14:paraId="45D83682" w14:textId="77777777" w:rsidR="001E4D18" w:rsidRPr="001E4D18" w:rsidRDefault="001E4D18" w:rsidP="001E4D18">
            <w:pPr>
              <w:rPr>
                <w:sz w:val="18"/>
                <w:szCs w:val="18"/>
                <w:lang w:val="eu-ES"/>
              </w:rPr>
            </w:pPr>
          </w:p>
        </w:tc>
      </w:tr>
      <w:tr w:rsidR="001E4D18" w:rsidRPr="001E4D18" w14:paraId="0B03FE20" w14:textId="77777777" w:rsidTr="001E4D18">
        <w:trPr>
          <w:trHeight w:val="130"/>
        </w:trPr>
        <w:tc>
          <w:tcPr>
            <w:tcW w:w="8401" w:type="dxa"/>
            <w:gridSpan w:val="23"/>
          </w:tcPr>
          <w:p w14:paraId="0570E94E" w14:textId="77777777" w:rsidR="001E4D18" w:rsidRPr="001E4D18" w:rsidRDefault="001E4D18" w:rsidP="001E4D18">
            <w:pPr>
              <w:rPr>
                <w:sz w:val="4"/>
                <w:szCs w:val="4"/>
                <w:lang w:val="eu-ES"/>
              </w:rPr>
            </w:pPr>
          </w:p>
        </w:tc>
        <w:tc>
          <w:tcPr>
            <w:tcW w:w="1522" w:type="dxa"/>
          </w:tcPr>
          <w:p w14:paraId="57B30CEE" w14:textId="77777777" w:rsidR="001E4D18" w:rsidRPr="001E4D18" w:rsidRDefault="001E4D18" w:rsidP="001E4D18">
            <w:pPr>
              <w:rPr>
                <w:sz w:val="4"/>
                <w:szCs w:val="4"/>
                <w:lang w:val="eu-ES"/>
              </w:rPr>
            </w:pPr>
          </w:p>
        </w:tc>
      </w:tr>
      <w:tr w:rsidR="001E4D18" w:rsidRPr="001E4D18" w14:paraId="23B63D3E" w14:textId="77777777" w:rsidTr="001E4D18">
        <w:tc>
          <w:tcPr>
            <w:tcW w:w="3544" w:type="dxa"/>
            <w:gridSpan w:val="8"/>
          </w:tcPr>
          <w:p w14:paraId="3338C82D" w14:textId="77777777" w:rsidR="001E4D18" w:rsidRPr="001E4D18" w:rsidRDefault="001E4D18" w:rsidP="001E4D18">
            <w:pPr>
              <w:rPr>
                <w:b/>
                <w:bCs/>
                <w:lang w:val="eu-ES"/>
              </w:rPr>
            </w:pPr>
            <w:r w:rsidRPr="001E4D18">
              <w:rPr>
                <w:b/>
                <w:bCs/>
                <w:lang w:val="eu-ES"/>
              </w:rPr>
              <w:t>Inpaktua non gerta daiteke</w:t>
            </w:r>
          </w:p>
        </w:tc>
        <w:tc>
          <w:tcPr>
            <w:tcW w:w="1980" w:type="dxa"/>
            <w:gridSpan w:val="7"/>
          </w:tcPr>
          <w:p w14:paraId="246422D1" w14:textId="77777777" w:rsidR="001E4D18" w:rsidRPr="001E4D18" w:rsidRDefault="001E4D18" w:rsidP="001E4D18">
            <w:pPr>
              <w:rPr>
                <w:lang w:val="eu-ES"/>
              </w:rPr>
            </w:pPr>
            <w:r w:rsidRPr="001E4D18">
              <w:rPr>
                <w:lang w:val="eu-ES"/>
              </w:rPr>
              <w:t>Globalki (1)</w:t>
            </w:r>
          </w:p>
        </w:tc>
        <w:tc>
          <w:tcPr>
            <w:tcW w:w="2277" w:type="dxa"/>
            <w:gridSpan w:val="6"/>
          </w:tcPr>
          <w:p w14:paraId="309875CE" w14:textId="77777777" w:rsidR="001E4D18" w:rsidRPr="001E4D18" w:rsidRDefault="001E4D18" w:rsidP="001E4D18">
            <w:pPr>
              <w:rPr>
                <w:lang w:val="eu-ES"/>
              </w:rPr>
            </w:pPr>
            <w:r w:rsidRPr="001E4D18">
              <w:rPr>
                <w:lang w:val="eu-ES"/>
              </w:rPr>
              <w:t>Gure lurraldean (1)</w:t>
            </w:r>
          </w:p>
        </w:tc>
        <w:tc>
          <w:tcPr>
            <w:tcW w:w="600" w:type="dxa"/>
            <w:gridSpan w:val="2"/>
          </w:tcPr>
          <w:p w14:paraId="63EC3D6B" w14:textId="77777777" w:rsidR="001E4D18" w:rsidRPr="001E4D18" w:rsidRDefault="001E4D18" w:rsidP="001E4D18">
            <w:pPr>
              <w:rPr>
                <w:lang w:val="eu-ES"/>
              </w:rPr>
            </w:pPr>
            <w:r w:rsidRPr="001E4D18">
              <w:rPr>
                <w:lang w:val="eu-ES"/>
              </w:rPr>
              <w:t>(2)</w:t>
            </w:r>
          </w:p>
        </w:tc>
        <w:tc>
          <w:tcPr>
            <w:tcW w:w="1522" w:type="dxa"/>
          </w:tcPr>
          <w:p w14:paraId="78FD2D0D" w14:textId="77777777" w:rsidR="001E4D18" w:rsidRPr="001E4D18" w:rsidRDefault="001E4D18" w:rsidP="001E4D18">
            <w:pPr>
              <w:rPr>
                <w:lang w:val="eu-ES"/>
              </w:rPr>
            </w:pPr>
          </w:p>
        </w:tc>
      </w:tr>
      <w:tr w:rsidR="001E4D18" w:rsidRPr="001E4D18" w14:paraId="4BA79A6E" w14:textId="77777777" w:rsidTr="001E4D18">
        <w:tc>
          <w:tcPr>
            <w:tcW w:w="5524" w:type="dxa"/>
            <w:gridSpan w:val="15"/>
          </w:tcPr>
          <w:p w14:paraId="620F1FEF" w14:textId="746ECC91" w:rsidR="001E4D18" w:rsidRPr="001E4D18" w:rsidRDefault="001E4D18" w:rsidP="001E4D18">
            <w:pPr>
              <w:rPr>
                <w:b/>
                <w:bCs/>
                <w:highlight w:val="yellow"/>
                <w:lang w:val="eu-ES"/>
              </w:rPr>
            </w:pPr>
            <w:r w:rsidRPr="001E4D18">
              <w:rPr>
                <w:b/>
                <w:bCs/>
                <w:highlight w:val="yellow"/>
                <w:lang w:val="eu-ES"/>
              </w:rPr>
              <w:t>Inpaktuaren errepikakortasuna aztertu da?</w:t>
            </w:r>
          </w:p>
        </w:tc>
        <w:tc>
          <w:tcPr>
            <w:tcW w:w="2277" w:type="dxa"/>
            <w:gridSpan w:val="6"/>
          </w:tcPr>
          <w:p w14:paraId="79490F27" w14:textId="77777777" w:rsidR="001E4D18" w:rsidRPr="001E4D18" w:rsidRDefault="001E4D18" w:rsidP="001E4D18">
            <w:pPr>
              <w:rPr>
                <w:lang w:val="eu-ES"/>
              </w:rPr>
            </w:pPr>
            <w:r w:rsidRPr="001E4D18">
              <w:rPr>
                <w:lang w:val="eu-ES"/>
              </w:rPr>
              <w:t>Bai (2) /Ez (0)</w:t>
            </w:r>
          </w:p>
        </w:tc>
        <w:tc>
          <w:tcPr>
            <w:tcW w:w="600" w:type="dxa"/>
            <w:gridSpan w:val="2"/>
          </w:tcPr>
          <w:p w14:paraId="02D74AA0" w14:textId="77777777" w:rsidR="001E4D18" w:rsidRPr="001E4D18" w:rsidRDefault="001E4D18" w:rsidP="001E4D18">
            <w:pPr>
              <w:rPr>
                <w:lang w:val="eu-ES"/>
              </w:rPr>
            </w:pPr>
            <w:r w:rsidRPr="001E4D18">
              <w:rPr>
                <w:lang w:val="eu-ES"/>
              </w:rPr>
              <w:t>(2)</w:t>
            </w:r>
          </w:p>
        </w:tc>
        <w:tc>
          <w:tcPr>
            <w:tcW w:w="1522" w:type="dxa"/>
          </w:tcPr>
          <w:p w14:paraId="18568E8E" w14:textId="77777777" w:rsidR="001E4D18" w:rsidRPr="001E4D18" w:rsidRDefault="001E4D18" w:rsidP="001E4D18">
            <w:pPr>
              <w:rPr>
                <w:lang w:val="eu-ES"/>
              </w:rPr>
            </w:pPr>
          </w:p>
        </w:tc>
      </w:tr>
      <w:tr w:rsidR="001E4D18" w:rsidRPr="001E4D18" w14:paraId="59FC5C4B" w14:textId="77777777" w:rsidTr="001E4D18">
        <w:tc>
          <w:tcPr>
            <w:tcW w:w="5524" w:type="dxa"/>
            <w:gridSpan w:val="15"/>
          </w:tcPr>
          <w:p w14:paraId="77DC4B52" w14:textId="77777777" w:rsidR="001E4D18" w:rsidRPr="001E4D18" w:rsidRDefault="001E4D18" w:rsidP="001E4D18">
            <w:pPr>
              <w:rPr>
                <w:b/>
                <w:bCs/>
                <w:lang w:val="eu-ES"/>
              </w:rPr>
            </w:pPr>
            <w:r w:rsidRPr="001E4D18">
              <w:rPr>
                <w:b/>
                <w:bCs/>
                <w:lang w:val="eu-ES"/>
              </w:rPr>
              <w:t>Identifikatutako xede-taldea(k)</w:t>
            </w:r>
          </w:p>
        </w:tc>
        <w:tc>
          <w:tcPr>
            <w:tcW w:w="2277" w:type="dxa"/>
            <w:gridSpan w:val="6"/>
          </w:tcPr>
          <w:p w14:paraId="59426F11" w14:textId="77777777" w:rsidR="001E4D18" w:rsidRPr="001E4D18" w:rsidRDefault="001E4D18" w:rsidP="001E4D18">
            <w:pPr>
              <w:rPr>
                <w:lang w:val="eu-ES"/>
              </w:rPr>
            </w:pPr>
            <w:r w:rsidRPr="001E4D18">
              <w:rPr>
                <w:lang w:val="eu-ES"/>
              </w:rPr>
              <w:t>Bai (2) /Ez (0)</w:t>
            </w:r>
          </w:p>
        </w:tc>
        <w:tc>
          <w:tcPr>
            <w:tcW w:w="600" w:type="dxa"/>
            <w:gridSpan w:val="2"/>
          </w:tcPr>
          <w:p w14:paraId="64ABB6C4" w14:textId="77777777" w:rsidR="001E4D18" w:rsidRPr="001E4D18" w:rsidRDefault="001E4D18" w:rsidP="001E4D18">
            <w:pPr>
              <w:rPr>
                <w:lang w:val="eu-ES"/>
              </w:rPr>
            </w:pPr>
            <w:r w:rsidRPr="001E4D18">
              <w:rPr>
                <w:lang w:val="eu-ES"/>
              </w:rPr>
              <w:t>(2)</w:t>
            </w:r>
          </w:p>
        </w:tc>
        <w:tc>
          <w:tcPr>
            <w:tcW w:w="1522" w:type="dxa"/>
          </w:tcPr>
          <w:p w14:paraId="2A8F6402" w14:textId="77777777" w:rsidR="001E4D18" w:rsidRPr="001E4D18" w:rsidRDefault="001E4D18" w:rsidP="001E4D18">
            <w:pPr>
              <w:rPr>
                <w:lang w:val="eu-ES"/>
              </w:rPr>
            </w:pPr>
          </w:p>
        </w:tc>
      </w:tr>
      <w:tr w:rsidR="001E4D18" w:rsidRPr="001E4D18" w14:paraId="12148A60" w14:textId="77777777" w:rsidTr="001E4D18">
        <w:tc>
          <w:tcPr>
            <w:tcW w:w="5524" w:type="dxa"/>
            <w:gridSpan w:val="15"/>
          </w:tcPr>
          <w:p w14:paraId="77E6E612" w14:textId="3774DFC4" w:rsidR="001E4D18" w:rsidRPr="001E4D18" w:rsidRDefault="001E4D18" w:rsidP="00E301BB">
            <w:pPr>
              <w:rPr>
                <w:b/>
                <w:bCs/>
                <w:lang w:val="eu-ES"/>
              </w:rPr>
            </w:pPr>
            <w:r w:rsidRPr="001E4D18">
              <w:rPr>
                <w:b/>
                <w:bCs/>
                <w:lang w:val="eu-ES"/>
              </w:rPr>
              <w:t>I</w:t>
            </w:r>
            <w:r w:rsidRPr="00E301BB">
              <w:rPr>
                <w:b/>
                <w:bCs/>
                <w:highlight w:val="yellow"/>
                <w:lang w:val="eu-ES"/>
              </w:rPr>
              <w:t>kerketa-ekintza</w:t>
            </w:r>
            <w:r w:rsidR="00E301BB" w:rsidRPr="00E301BB">
              <w:rPr>
                <w:b/>
                <w:bCs/>
                <w:highlight w:val="yellow"/>
                <w:lang w:val="eu-ES"/>
              </w:rPr>
              <w:t xml:space="preserve"> edo </w:t>
            </w:r>
            <w:proofErr w:type="spellStart"/>
            <w:r w:rsidR="00E301BB" w:rsidRPr="00E301BB">
              <w:rPr>
                <w:b/>
                <w:bCs/>
                <w:highlight w:val="yellow"/>
                <w:lang w:val="eu-ES"/>
              </w:rPr>
              <w:t>ko-sorkuntza</w:t>
            </w:r>
            <w:proofErr w:type="spellEnd"/>
            <w:r w:rsidRPr="00E301BB">
              <w:rPr>
                <w:b/>
                <w:bCs/>
                <w:highlight w:val="yellow"/>
                <w:lang w:val="eu-ES"/>
              </w:rPr>
              <w:t xml:space="preserve"> </w:t>
            </w:r>
            <w:r w:rsidRPr="001E4D18">
              <w:rPr>
                <w:b/>
                <w:bCs/>
                <w:highlight w:val="yellow"/>
                <w:lang w:val="eu-ES"/>
              </w:rPr>
              <w:t>ikerketa</w:t>
            </w:r>
            <w:r w:rsidRPr="001E4D18">
              <w:rPr>
                <w:b/>
                <w:bCs/>
                <w:lang w:val="eu-ES"/>
              </w:rPr>
              <w:t xml:space="preserve"> da?</w:t>
            </w:r>
          </w:p>
        </w:tc>
        <w:tc>
          <w:tcPr>
            <w:tcW w:w="2277" w:type="dxa"/>
            <w:gridSpan w:val="6"/>
          </w:tcPr>
          <w:p w14:paraId="70153905" w14:textId="77777777" w:rsidR="001E4D18" w:rsidRPr="001E4D18" w:rsidRDefault="001E4D18" w:rsidP="001E4D18">
            <w:pPr>
              <w:rPr>
                <w:lang w:val="eu-ES"/>
              </w:rPr>
            </w:pPr>
            <w:r w:rsidRPr="001E4D18">
              <w:rPr>
                <w:lang w:val="eu-ES"/>
              </w:rPr>
              <w:t>Bai (1) /Ez (0)</w:t>
            </w:r>
          </w:p>
        </w:tc>
        <w:tc>
          <w:tcPr>
            <w:tcW w:w="600" w:type="dxa"/>
            <w:gridSpan w:val="2"/>
          </w:tcPr>
          <w:p w14:paraId="79397803" w14:textId="77777777" w:rsidR="001E4D18" w:rsidRPr="001E4D18" w:rsidRDefault="001E4D18" w:rsidP="001E4D18">
            <w:pPr>
              <w:rPr>
                <w:lang w:val="eu-ES"/>
              </w:rPr>
            </w:pPr>
            <w:r w:rsidRPr="001E4D18">
              <w:rPr>
                <w:lang w:val="eu-ES"/>
              </w:rPr>
              <w:t>(1)</w:t>
            </w:r>
          </w:p>
        </w:tc>
        <w:tc>
          <w:tcPr>
            <w:tcW w:w="1522" w:type="dxa"/>
          </w:tcPr>
          <w:p w14:paraId="2CBE0D64" w14:textId="77777777" w:rsidR="001E4D18" w:rsidRPr="001E4D18" w:rsidRDefault="001E4D18" w:rsidP="001E4D18">
            <w:pPr>
              <w:rPr>
                <w:lang w:val="eu-ES"/>
              </w:rPr>
            </w:pPr>
          </w:p>
        </w:tc>
      </w:tr>
      <w:tr w:rsidR="001E4D18" w:rsidRPr="001E4D18" w14:paraId="71CA9276" w14:textId="77777777" w:rsidTr="001E4D18">
        <w:trPr>
          <w:trHeight w:val="130"/>
        </w:trPr>
        <w:tc>
          <w:tcPr>
            <w:tcW w:w="8401" w:type="dxa"/>
            <w:gridSpan w:val="23"/>
          </w:tcPr>
          <w:p w14:paraId="390D3E92" w14:textId="77777777" w:rsidR="001E4D18" w:rsidRPr="001E4D18" w:rsidRDefault="001E4D18" w:rsidP="001E4D18">
            <w:pPr>
              <w:rPr>
                <w:sz w:val="4"/>
                <w:szCs w:val="4"/>
                <w:lang w:val="eu-ES"/>
              </w:rPr>
            </w:pPr>
          </w:p>
        </w:tc>
        <w:tc>
          <w:tcPr>
            <w:tcW w:w="1522" w:type="dxa"/>
          </w:tcPr>
          <w:p w14:paraId="4C263BA2" w14:textId="77777777" w:rsidR="001E4D18" w:rsidRPr="001E4D18" w:rsidRDefault="001E4D18" w:rsidP="001E4D18">
            <w:pPr>
              <w:rPr>
                <w:sz w:val="4"/>
                <w:szCs w:val="4"/>
                <w:lang w:val="eu-ES"/>
              </w:rPr>
            </w:pPr>
          </w:p>
        </w:tc>
      </w:tr>
      <w:tr w:rsidR="001E4D18" w:rsidRPr="001E4D18" w14:paraId="60F07D9D" w14:textId="77777777" w:rsidTr="001E4D18">
        <w:tc>
          <w:tcPr>
            <w:tcW w:w="2694" w:type="dxa"/>
            <w:gridSpan w:val="5"/>
            <w:vMerge w:val="restart"/>
          </w:tcPr>
          <w:p w14:paraId="0361A631" w14:textId="77777777" w:rsidR="001E4D18" w:rsidRPr="001E4D18" w:rsidRDefault="001E4D18" w:rsidP="001E4D18">
            <w:pPr>
              <w:rPr>
                <w:lang w:val="eu-ES"/>
              </w:rPr>
            </w:pPr>
            <w:r w:rsidRPr="001E4D18">
              <w:rPr>
                <w:b/>
                <w:bCs/>
                <w:lang w:val="eu-ES"/>
              </w:rPr>
              <w:t>Inpakturako Prestutasun Maila</w:t>
            </w:r>
          </w:p>
        </w:tc>
        <w:tc>
          <w:tcPr>
            <w:tcW w:w="850" w:type="dxa"/>
            <w:gridSpan w:val="3"/>
          </w:tcPr>
          <w:p w14:paraId="543159E0" w14:textId="77777777" w:rsidR="001E4D18" w:rsidRPr="001E4D18" w:rsidRDefault="001E4D18" w:rsidP="001E4D18">
            <w:pPr>
              <w:rPr>
                <w:b/>
                <w:bCs/>
                <w:lang w:val="eu-ES"/>
              </w:rPr>
            </w:pPr>
            <w:r w:rsidRPr="001E4D18">
              <w:rPr>
                <w:b/>
                <w:bCs/>
                <w:lang w:val="eu-ES"/>
              </w:rPr>
              <w:t>IRL1</w:t>
            </w:r>
          </w:p>
        </w:tc>
        <w:tc>
          <w:tcPr>
            <w:tcW w:w="4257" w:type="dxa"/>
            <w:gridSpan w:val="13"/>
          </w:tcPr>
          <w:p w14:paraId="0451C96F" w14:textId="77777777" w:rsidR="001E4D18" w:rsidRPr="001E4D18" w:rsidRDefault="001E4D18" w:rsidP="001E4D18">
            <w:pPr>
              <w:rPr>
                <w:lang w:val="eu-ES"/>
              </w:rPr>
            </w:pPr>
            <w:r w:rsidRPr="001E4D18">
              <w:rPr>
                <w:lang w:val="eu-ES"/>
              </w:rPr>
              <w:t>Arazoa definitu</w:t>
            </w:r>
          </w:p>
        </w:tc>
        <w:tc>
          <w:tcPr>
            <w:tcW w:w="600" w:type="dxa"/>
            <w:gridSpan w:val="2"/>
          </w:tcPr>
          <w:p w14:paraId="50A95FBF" w14:textId="77777777" w:rsidR="001E4D18" w:rsidRPr="001E4D18" w:rsidRDefault="001E4D18" w:rsidP="001E4D18">
            <w:pPr>
              <w:rPr>
                <w:lang w:val="eu-ES"/>
              </w:rPr>
            </w:pPr>
            <w:r w:rsidRPr="001E4D18">
              <w:rPr>
                <w:lang w:val="eu-ES"/>
              </w:rPr>
              <w:t>(1)</w:t>
            </w:r>
          </w:p>
        </w:tc>
        <w:tc>
          <w:tcPr>
            <w:tcW w:w="1522" w:type="dxa"/>
          </w:tcPr>
          <w:p w14:paraId="0CCAF39D" w14:textId="77777777" w:rsidR="001E4D18" w:rsidRPr="001E4D18" w:rsidRDefault="001E4D18" w:rsidP="001E4D18">
            <w:pPr>
              <w:rPr>
                <w:lang w:val="eu-ES"/>
              </w:rPr>
            </w:pPr>
          </w:p>
        </w:tc>
      </w:tr>
      <w:tr w:rsidR="001E4D18" w:rsidRPr="001E4D18" w14:paraId="39621602" w14:textId="77777777" w:rsidTr="001E4D18">
        <w:tc>
          <w:tcPr>
            <w:tcW w:w="2694" w:type="dxa"/>
            <w:gridSpan w:val="5"/>
            <w:vMerge/>
          </w:tcPr>
          <w:p w14:paraId="050FD6FE" w14:textId="77777777" w:rsidR="001E4D18" w:rsidRPr="001E4D18" w:rsidRDefault="001E4D18" w:rsidP="001E4D18">
            <w:pPr>
              <w:rPr>
                <w:b/>
                <w:bCs/>
                <w:lang w:val="eu-ES"/>
              </w:rPr>
            </w:pPr>
          </w:p>
        </w:tc>
        <w:tc>
          <w:tcPr>
            <w:tcW w:w="850" w:type="dxa"/>
            <w:gridSpan w:val="3"/>
          </w:tcPr>
          <w:p w14:paraId="4BB7716A" w14:textId="77777777" w:rsidR="001E4D18" w:rsidRPr="001E4D18" w:rsidRDefault="001E4D18" w:rsidP="001E4D18">
            <w:pPr>
              <w:rPr>
                <w:b/>
                <w:bCs/>
                <w:lang w:val="eu-ES"/>
              </w:rPr>
            </w:pPr>
            <w:r w:rsidRPr="001E4D18">
              <w:rPr>
                <w:b/>
                <w:bCs/>
                <w:lang w:val="eu-ES"/>
              </w:rPr>
              <w:t>IRL2</w:t>
            </w:r>
          </w:p>
        </w:tc>
        <w:tc>
          <w:tcPr>
            <w:tcW w:w="4257" w:type="dxa"/>
            <w:gridSpan w:val="13"/>
          </w:tcPr>
          <w:p w14:paraId="5786D09D" w14:textId="77777777" w:rsidR="001E4D18" w:rsidRPr="001E4D18" w:rsidRDefault="001E4D18" w:rsidP="001E4D18">
            <w:pPr>
              <w:rPr>
                <w:lang w:val="eu-ES"/>
              </w:rPr>
            </w:pPr>
            <w:r w:rsidRPr="001E4D18">
              <w:rPr>
                <w:lang w:val="eu-ES"/>
              </w:rPr>
              <w:t>Ondorioak aztertu</w:t>
            </w:r>
          </w:p>
        </w:tc>
        <w:tc>
          <w:tcPr>
            <w:tcW w:w="600" w:type="dxa"/>
            <w:gridSpan w:val="2"/>
          </w:tcPr>
          <w:p w14:paraId="69FE0075" w14:textId="77777777" w:rsidR="001E4D18" w:rsidRPr="001E4D18" w:rsidRDefault="001E4D18" w:rsidP="001E4D18">
            <w:pPr>
              <w:rPr>
                <w:lang w:val="eu-ES"/>
              </w:rPr>
            </w:pPr>
            <w:r w:rsidRPr="001E4D18">
              <w:rPr>
                <w:lang w:val="eu-ES"/>
              </w:rPr>
              <w:t>(1)</w:t>
            </w:r>
          </w:p>
        </w:tc>
        <w:tc>
          <w:tcPr>
            <w:tcW w:w="1522" w:type="dxa"/>
          </w:tcPr>
          <w:p w14:paraId="50647825" w14:textId="77777777" w:rsidR="001E4D18" w:rsidRPr="001E4D18" w:rsidRDefault="001E4D18" w:rsidP="001E4D18">
            <w:pPr>
              <w:rPr>
                <w:lang w:val="eu-ES"/>
              </w:rPr>
            </w:pPr>
          </w:p>
        </w:tc>
      </w:tr>
      <w:tr w:rsidR="001E4D18" w:rsidRPr="001E4D18" w14:paraId="41C7F3C2" w14:textId="77777777" w:rsidTr="001E4D18">
        <w:tc>
          <w:tcPr>
            <w:tcW w:w="2694" w:type="dxa"/>
            <w:gridSpan w:val="5"/>
            <w:vMerge/>
          </w:tcPr>
          <w:p w14:paraId="02F31A28" w14:textId="77777777" w:rsidR="001E4D18" w:rsidRPr="001E4D18" w:rsidRDefault="001E4D18" w:rsidP="001E4D18">
            <w:pPr>
              <w:rPr>
                <w:b/>
                <w:bCs/>
                <w:lang w:val="eu-ES"/>
              </w:rPr>
            </w:pPr>
          </w:p>
        </w:tc>
        <w:tc>
          <w:tcPr>
            <w:tcW w:w="850" w:type="dxa"/>
            <w:gridSpan w:val="3"/>
          </w:tcPr>
          <w:p w14:paraId="433F1253" w14:textId="77777777" w:rsidR="001E4D18" w:rsidRPr="001E4D18" w:rsidRDefault="001E4D18" w:rsidP="001E4D18">
            <w:pPr>
              <w:rPr>
                <w:b/>
                <w:bCs/>
                <w:lang w:val="eu-ES"/>
              </w:rPr>
            </w:pPr>
            <w:r w:rsidRPr="001E4D18">
              <w:rPr>
                <w:b/>
                <w:bCs/>
                <w:lang w:val="eu-ES"/>
              </w:rPr>
              <w:t>IRL3</w:t>
            </w:r>
          </w:p>
        </w:tc>
        <w:tc>
          <w:tcPr>
            <w:tcW w:w="4257" w:type="dxa"/>
            <w:gridSpan w:val="13"/>
          </w:tcPr>
          <w:p w14:paraId="65AED0EB" w14:textId="77777777" w:rsidR="001E4D18" w:rsidRPr="001E4D18" w:rsidRDefault="001E4D18" w:rsidP="001E4D18">
            <w:pPr>
              <w:rPr>
                <w:lang w:val="eu-ES"/>
              </w:rPr>
            </w:pPr>
            <w:r w:rsidRPr="001E4D18">
              <w:rPr>
                <w:lang w:val="eu-ES"/>
              </w:rPr>
              <w:t>Konponbideak identifikatu</w:t>
            </w:r>
          </w:p>
        </w:tc>
        <w:tc>
          <w:tcPr>
            <w:tcW w:w="600" w:type="dxa"/>
            <w:gridSpan w:val="2"/>
          </w:tcPr>
          <w:p w14:paraId="7E91C53F" w14:textId="77777777" w:rsidR="001E4D18" w:rsidRPr="001E4D18" w:rsidRDefault="001E4D18" w:rsidP="001E4D18">
            <w:pPr>
              <w:rPr>
                <w:lang w:val="eu-ES"/>
              </w:rPr>
            </w:pPr>
            <w:r w:rsidRPr="001E4D18">
              <w:rPr>
                <w:lang w:val="eu-ES"/>
              </w:rPr>
              <w:t>(1)</w:t>
            </w:r>
          </w:p>
        </w:tc>
        <w:tc>
          <w:tcPr>
            <w:tcW w:w="1522" w:type="dxa"/>
          </w:tcPr>
          <w:p w14:paraId="39490816" w14:textId="77777777" w:rsidR="001E4D18" w:rsidRPr="001E4D18" w:rsidRDefault="001E4D18" w:rsidP="001E4D18">
            <w:pPr>
              <w:rPr>
                <w:lang w:val="eu-ES"/>
              </w:rPr>
            </w:pPr>
          </w:p>
        </w:tc>
      </w:tr>
      <w:tr w:rsidR="001E4D18" w:rsidRPr="001E4D18" w14:paraId="3F0D3C72" w14:textId="77777777" w:rsidTr="001E4D18">
        <w:tc>
          <w:tcPr>
            <w:tcW w:w="2694" w:type="dxa"/>
            <w:gridSpan w:val="5"/>
            <w:vMerge/>
          </w:tcPr>
          <w:p w14:paraId="2EDF230F" w14:textId="77777777" w:rsidR="001E4D18" w:rsidRPr="001E4D18" w:rsidRDefault="001E4D18" w:rsidP="001E4D18">
            <w:pPr>
              <w:rPr>
                <w:b/>
                <w:bCs/>
                <w:lang w:val="eu-ES"/>
              </w:rPr>
            </w:pPr>
          </w:p>
        </w:tc>
        <w:tc>
          <w:tcPr>
            <w:tcW w:w="850" w:type="dxa"/>
            <w:gridSpan w:val="3"/>
          </w:tcPr>
          <w:p w14:paraId="4150B829" w14:textId="77777777" w:rsidR="001E4D18" w:rsidRPr="001E4D18" w:rsidRDefault="001E4D18" w:rsidP="001E4D18">
            <w:pPr>
              <w:rPr>
                <w:b/>
                <w:bCs/>
                <w:lang w:val="eu-ES"/>
              </w:rPr>
            </w:pPr>
            <w:r w:rsidRPr="001E4D18">
              <w:rPr>
                <w:b/>
                <w:bCs/>
                <w:lang w:val="eu-ES"/>
              </w:rPr>
              <w:t>IRL4</w:t>
            </w:r>
          </w:p>
        </w:tc>
        <w:tc>
          <w:tcPr>
            <w:tcW w:w="4257" w:type="dxa"/>
            <w:gridSpan w:val="13"/>
          </w:tcPr>
          <w:p w14:paraId="50B5E232" w14:textId="77777777" w:rsidR="001E4D18" w:rsidRPr="001E4D18" w:rsidRDefault="001E4D18" w:rsidP="001E4D18">
            <w:pPr>
              <w:rPr>
                <w:lang w:val="eu-ES"/>
              </w:rPr>
            </w:pPr>
            <w:r w:rsidRPr="001E4D18">
              <w:rPr>
                <w:lang w:val="eu-ES"/>
              </w:rPr>
              <w:t xml:space="preserve">Erabakiak proposatu </w:t>
            </w:r>
          </w:p>
        </w:tc>
        <w:tc>
          <w:tcPr>
            <w:tcW w:w="600" w:type="dxa"/>
            <w:gridSpan w:val="2"/>
          </w:tcPr>
          <w:p w14:paraId="6CB3882E" w14:textId="77777777" w:rsidR="001E4D18" w:rsidRPr="001E4D18" w:rsidRDefault="001E4D18" w:rsidP="001E4D18">
            <w:pPr>
              <w:rPr>
                <w:lang w:val="eu-ES"/>
              </w:rPr>
            </w:pPr>
            <w:r w:rsidRPr="001E4D18">
              <w:rPr>
                <w:lang w:val="eu-ES"/>
              </w:rPr>
              <w:t>(1)</w:t>
            </w:r>
          </w:p>
        </w:tc>
        <w:tc>
          <w:tcPr>
            <w:tcW w:w="1522" w:type="dxa"/>
          </w:tcPr>
          <w:p w14:paraId="3E7C3BC1" w14:textId="77777777" w:rsidR="001E4D18" w:rsidRPr="001E4D18" w:rsidRDefault="001E4D18" w:rsidP="001E4D18">
            <w:pPr>
              <w:rPr>
                <w:lang w:val="eu-ES"/>
              </w:rPr>
            </w:pPr>
          </w:p>
        </w:tc>
      </w:tr>
      <w:tr w:rsidR="0090244D" w:rsidRPr="001E4D18" w14:paraId="7D18E387" w14:textId="77777777" w:rsidTr="001E4D18">
        <w:tc>
          <w:tcPr>
            <w:tcW w:w="2694" w:type="dxa"/>
            <w:gridSpan w:val="5"/>
            <w:vMerge/>
          </w:tcPr>
          <w:p w14:paraId="0F434A14" w14:textId="77777777" w:rsidR="0090244D" w:rsidRPr="001E4D18" w:rsidRDefault="0090244D" w:rsidP="001E4D18">
            <w:pPr>
              <w:rPr>
                <w:b/>
                <w:bCs/>
                <w:lang w:val="eu-ES"/>
              </w:rPr>
            </w:pPr>
          </w:p>
        </w:tc>
        <w:tc>
          <w:tcPr>
            <w:tcW w:w="850" w:type="dxa"/>
            <w:gridSpan w:val="3"/>
          </w:tcPr>
          <w:p w14:paraId="237DA65A" w14:textId="44E93294" w:rsidR="0090244D" w:rsidRPr="001E4D18" w:rsidRDefault="0090244D" w:rsidP="001E4D18">
            <w:pPr>
              <w:rPr>
                <w:b/>
                <w:bCs/>
                <w:lang w:val="eu-ES"/>
              </w:rPr>
            </w:pPr>
            <w:r>
              <w:rPr>
                <w:b/>
                <w:bCs/>
                <w:lang w:val="eu-ES"/>
              </w:rPr>
              <w:t>IRL5</w:t>
            </w:r>
          </w:p>
        </w:tc>
        <w:tc>
          <w:tcPr>
            <w:tcW w:w="4257" w:type="dxa"/>
            <w:gridSpan w:val="13"/>
          </w:tcPr>
          <w:p w14:paraId="2663904E" w14:textId="13044354" w:rsidR="0090244D" w:rsidRPr="001E4D18" w:rsidRDefault="00033A11" w:rsidP="001E4D18">
            <w:pPr>
              <w:rPr>
                <w:lang w:val="eu-ES"/>
              </w:rPr>
            </w:pPr>
            <w:r>
              <w:rPr>
                <w:lang w:val="eu-ES"/>
              </w:rPr>
              <w:t xml:space="preserve">Araudia bilakatu </w:t>
            </w:r>
          </w:p>
        </w:tc>
        <w:tc>
          <w:tcPr>
            <w:tcW w:w="600" w:type="dxa"/>
            <w:gridSpan w:val="2"/>
          </w:tcPr>
          <w:p w14:paraId="54A3D05C" w14:textId="3762F46C" w:rsidR="0090244D" w:rsidRPr="001E4D18" w:rsidRDefault="00033A11" w:rsidP="001E4D18">
            <w:pPr>
              <w:rPr>
                <w:lang w:val="eu-ES"/>
              </w:rPr>
            </w:pPr>
            <w:r w:rsidRPr="001E4D18">
              <w:rPr>
                <w:lang w:val="eu-ES"/>
              </w:rPr>
              <w:t>(1)</w:t>
            </w:r>
          </w:p>
        </w:tc>
        <w:tc>
          <w:tcPr>
            <w:tcW w:w="1522" w:type="dxa"/>
          </w:tcPr>
          <w:p w14:paraId="2B7D32F6" w14:textId="77777777" w:rsidR="0090244D" w:rsidRPr="001E4D18" w:rsidRDefault="0090244D" w:rsidP="001E4D18">
            <w:pPr>
              <w:rPr>
                <w:lang w:val="eu-ES"/>
              </w:rPr>
            </w:pPr>
          </w:p>
        </w:tc>
      </w:tr>
      <w:tr w:rsidR="001E4D18" w:rsidRPr="001E4D18" w14:paraId="07953D9E" w14:textId="77777777" w:rsidTr="001E4D18">
        <w:tc>
          <w:tcPr>
            <w:tcW w:w="2694" w:type="dxa"/>
            <w:gridSpan w:val="5"/>
            <w:vMerge/>
          </w:tcPr>
          <w:p w14:paraId="79D4B960" w14:textId="77777777" w:rsidR="001E4D18" w:rsidRPr="001E4D18" w:rsidRDefault="001E4D18" w:rsidP="001E4D18">
            <w:pPr>
              <w:rPr>
                <w:b/>
                <w:bCs/>
                <w:lang w:val="eu-ES"/>
              </w:rPr>
            </w:pPr>
          </w:p>
        </w:tc>
        <w:tc>
          <w:tcPr>
            <w:tcW w:w="850" w:type="dxa"/>
            <w:gridSpan w:val="3"/>
          </w:tcPr>
          <w:p w14:paraId="70D8A184" w14:textId="0DB03338" w:rsidR="001E4D18" w:rsidRPr="001E4D18" w:rsidRDefault="0090244D" w:rsidP="001E4D18">
            <w:pPr>
              <w:rPr>
                <w:b/>
                <w:bCs/>
                <w:lang w:val="eu-ES"/>
              </w:rPr>
            </w:pPr>
            <w:proofErr w:type="spellStart"/>
            <w:r>
              <w:rPr>
                <w:b/>
                <w:bCs/>
                <w:lang w:val="eu-ES"/>
              </w:rPr>
              <w:t>IRL6</w:t>
            </w:r>
            <w:proofErr w:type="spellEnd"/>
          </w:p>
        </w:tc>
        <w:tc>
          <w:tcPr>
            <w:tcW w:w="4257" w:type="dxa"/>
            <w:gridSpan w:val="13"/>
          </w:tcPr>
          <w:p w14:paraId="41B938B8" w14:textId="77777777" w:rsidR="001E4D18" w:rsidRPr="001E4D18" w:rsidRDefault="001E4D18" w:rsidP="001E4D18">
            <w:pPr>
              <w:rPr>
                <w:lang w:val="eu-ES"/>
              </w:rPr>
            </w:pPr>
            <w:r w:rsidRPr="001E4D18">
              <w:rPr>
                <w:lang w:val="eu-ES"/>
              </w:rPr>
              <w:t>Eraldaketak eragin</w:t>
            </w:r>
          </w:p>
        </w:tc>
        <w:tc>
          <w:tcPr>
            <w:tcW w:w="600" w:type="dxa"/>
            <w:gridSpan w:val="2"/>
          </w:tcPr>
          <w:p w14:paraId="79C1B6BE" w14:textId="77777777" w:rsidR="001E4D18" w:rsidRPr="001E4D18" w:rsidRDefault="001E4D18" w:rsidP="001E4D18">
            <w:pPr>
              <w:rPr>
                <w:lang w:val="eu-ES"/>
              </w:rPr>
            </w:pPr>
            <w:r w:rsidRPr="001E4D18">
              <w:rPr>
                <w:lang w:val="eu-ES"/>
              </w:rPr>
              <w:t>(1)</w:t>
            </w:r>
          </w:p>
        </w:tc>
        <w:tc>
          <w:tcPr>
            <w:tcW w:w="1522" w:type="dxa"/>
          </w:tcPr>
          <w:p w14:paraId="178C974E" w14:textId="77777777" w:rsidR="001E4D18" w:rsidRPr="001E4D18" w:rsidRDefault="001E4D18" w:rsidP="001E4D18">
            <w:pPr>
              <w:rPr>
                <w:lang w:val="eu-ES"/>
              </w:rPr>
            </w:pPr>
          </w:p>
        </w:tc>
      </w:tr>
      <w:tr w:rsidR="001E4D18" w:rsidRPr="001E4D18" w14:paraId="77A3C410" w14:textId="77777777" w:rsidTr="001E4D18">
        <w:tc>
          <w:tcPr>
            <w:tcW w:w="2410" w:type="dxa"/>
            <w:gridSpan w:val="4"/>
          </w:tcPr>
          <w:p w14:paraId="0369854F" w14:textId="77777777" w:rsidR="001E4D18" w:rsidRPr="001E4D18" w:rsidRDefault="001E4D18" w:rsidP="001E4D18">
            <w:pPr>
              <w:rPr>
                <w:lang w:val="eu-ES"/>
              </w:rPr>
            </w:pPr>
          </w:p>
        </w:tc>
        <w:tc>
          <w:tcPr>
            <w:tcW w:w="2577" w:type="dxa"/>
            <w:gridSpan w:val="9"/>
          </w:tcPr>
          <w:p w14:paraId="022BCFF1" w14:textId="77777777" w:rsidR="001E4D18" w:rsidRPr="001E4D18" w:rsidRDefault="001E4D18" w:rsidP="001E4D18">
            <w:pPr>
              <w:rPr>
                <w:lang w:val="eu-ES"/>
              </w:rPr>
            </w:pPr>
          </w:p>
        </w:tc>
        <w:tc>
          <w:tcPr>
            <w:tcW w:w="3414" w:type="dxa"/>
            <w:gridSpan w:val="10"/>
          </w:tcPr>
          <w:p w14:paraId="65D4F26B" w14:textId="77777777" w:rsidR="001E4D18" w:rsidRPr="001E4D18" w:rsidRDefault="001E4D18" w:rsidP="001E4D18">
            <w:pPr>
              <w:rPr>
                <w:lang w:val="eu-ES"/>
              </w:rPr>
            </w:pPr>
          </w:p>
        </w:tc>
        <w:tc>
          <w:tcPr>
            <w:tcW w:w="1522" w:type="dxa"/>
          </w:tcPr>
          <w:p w14:paraId="3564D09C" w14:textId="77777777" w:rsidR="001E4D18" w:rsidRPr="001E4D18" w:rsidRDefault="001E4D18" w:rsidP="001E4D18">
            <w:pPr>
              <w:rPr>
                <w:lang w:val="eu-ES"/>
              </w:rPr>
            </w:pPr>
          </w:p>
        </w:tc>
      </w:tr>
      <w:tr w:rsidR="001E4D18" w:rsidRPr="001E4D18" w14:paraId="14EC96B9" w14:textId="77777777" w:rsidTr="001E4D18">
        <w:trPr>
          <w:trHeight w:val="130"/>
        </w:trPr>
        <w:tc>
          <w:tcPr>
            <w:tcW w:w="8401" w:type="dxa"/>
            <w:gridSpan w:val="23"/>
          </w:tcPr>
          <w:p w14:paraId="60A5A062" w14:textId="77777777" w:rsidR="001E4D18" w:rsidRPr="001E4D18" w:rsidRDefault="001E4D18" w:rsidP="001E4D18">
            <w:pPr>
              <w:rPr>
                <w:sz w:val="4"/>
                <w:szCs w:val="4"/>
                <w:lang w:val="eu-ES"/>
              </w:rPr>
            </w:pPr>
          </w:p>
        </w:tc>
        <w:tc>
          <w:tcPr>
            <w:tcW w:w="1522" w:type="dxa"/>
          </w:tcPr>
          <w:p w14:paraId="4D06B222" w14:textId="77777777" w:rsidR="001E4D18" w:rsidRPr="001E4D18" w:rsidRDefault="001E4D18" w:rsidP="001E4D18">
            <w:pPr>
              <w:rPr>
                <w:sz w:val="4"/>
                <w:szCs w:val="4"/>
                <w:lang w:val="eu-ES"/>
              </w:rPr>
            </w:pPr>
          </w:p>
        </w:tc>
      </w:tr>
      <w:tr w:rsidR="001E4D18" w:rsidRPr="001E4D18" w14:paraId="3B1A1FD7" w14:textId="77777777" w:rsidTr="001E4D18">
        <w:tc>
          <w:tcPr>
            <w:tcW w:w="2410" w:type="dxa"/>
            <w:gridSpan w:val="4"/>
          </w:tcPr>
          <w:p w14:paraId="535EFEEA" w14:textId="77777777" w:rsidR="001E4D18" w:rsidRPr="001E4D18" w:rsidRDefault="001E4D18" w:rsidP="001E4D18">
            <w:pPr>
              <w:rPr>
                <w:lang w:val="eu-ES"/>
              </w:rPr>
            </w:pPr>
            <w:r w:rsidRPr="001E4D18">
              <w:rPr>
                <w:b/>
                <w:bCs/>
                <w:lang w:val="eu-ES"/>
              </w:rPr>
              <w:t>Guztizko puntuazioa</w:t>
            </w:r>
          </w:p>
        </w:tc>
        <w:tc>
          <w:tcPr>
            <w:tcW w:w="5991" w:type="dxa"/>
            <w:gridSpan w:val="19"/>
          </w:tcPr>
          <w:p w14:paraId="7E662A53" w14:textId="77777777" w:rsidR="001E4D18" w:rsidRPr="001E4D18" w:rsidRDefault="001E4D18" w:rsidP="001E4D18">
            <w:pPr>
              <w:rPr>
                <w:lang w:val="eu-ES"/>
              </w:rPr>
            </w:pPr>
          </w:p>
        </w:tc>
        <w:tc>
          <w:tcPr>
            <w:tcW w:w="1522" w:type="dxa"/>
          </w:tcPr>
          <w:p w14:paraId="3072B1C2" w14:textId="77777777" w:rsidR="001E4D18" w:rsidRPr="001E4D18" w:rsidRDefault="001E4D18" w:rsidP="001E4D18">
            <w:pPr>
              <w:rPr>
                <w:lang w:val="eu-ES"/>
              </w:rPr>
            </w:pPr>
          </w:p>
        </w:tc>
      </w:tr>
    </w:tbl>
    <w:p w14:paraId="47E37B5F" w14:textId="208D383E" w:rsidR="002C5B58" w:rsidRPr="001E4D18" w:rsidRDefault="002C5B58" w:rsidP="001E4D18">
      <w:pPr>
        <w:jc w:val="both"/>
        <w:rPr>
          <w:rFonts w:asciiTheme="majorHAnsi" w:hAnsiTheme="majorHAnsi" w:cstheme="majorHAnsi"/>
          <w:sz w:val="20"/>
          <w:szCs w:val="20"/>
          <w:lang w:val="eu-ES"/>
        </w:rPr>
      </w:pPr>
    </w:p>
    <w:p w14:paraId="2EF22215" w14:textId="5757E804" w:rsidR="00C54896" w:rsidRDefault="00C54896" w:rsidP="001E4D18">
      <w:pPr>
        <w:jc w:val="both"/>
        <w:rPr>
          <w:b/>
          <w:bCs/>
          <w:lang w:val="eu-ES"/>
        </w:rPr>
      </w:pPr>
      <w:r>
        <w:rPr>
          <w:b/>
          <w:bCs/>
          <w:lang w:val="eu-ES"/>
        </w:rPr>
        <w:t>Definitu</w:t>
      </w:r>
    </w:p>
    <w:p w14:paraId="64B3789D" w14:textId="200AC390" w:rsidR="001E4D18" w:rsidRDefault="001E4D18" w:rsidP="001E4D18">
      <w:pPr>
        <w:jc w:val="both"/>
      </w:pPr>
      <w:r w:rsidRPr="001E4D18">
        <w:rPr>
          <w:b/>
          <w:bCs/>
          <w:lang w:val="eu-ES"/>
        </w:rPr>
        <w:t xml:space="preserve">Inpaktuaren errepikakortasuna: </w:t>
      </w:r>
      <w:r w:rsidRPr="001E4D18">
        <w:t xml:space="preserve">La </w:t>
      </w:r>
      <w:proofErr w:type="spellStart"/>
      <w:r w:rsidRPr="001E4D18">
        <w:t>replicabilidad</w:t>
      </w:r>
      <w:proofErr w:type="spellEnd"/>
      <w:r w:rsidRPr="001E4D18">
        <w:t xml:space="preserve"> del impacto </w:t>
      </w:r>
      <w:r>
        <w:t xml:space="preserve">social debe determinarse, y así quizá identificar qué factores contextuales determinan el </w:t>
      </w:r>
      <w:r w:rsidRPr="001E4D18">
        <w:rPr>
          <w:i/>
          <w:iCs/>
        </w:rPr>
        <w:t>output</w:t>
      </w:r>
      <w:r>
        <w:t xml:space="preserve"> en caso de que el impacto no sea universal.</w:t>
      </w:r>
    </w:p>
    <w:p w14:paraId="267BA712" w14:textId="77777777" w:rsidR="00C54896" w:rsidRDefault="00C54896" w:rsidP="00C54896">
      <w:pPr>
        <w:jc w:val="both"/>
      </w:pPr>
      <w:r w:rsidRPr="00547441">
        <w:rPr>
          <w:rStyle w:val="form-control-text"/>
          <w:b/>
        </w:rPr>
        <w:t>Investigación "creando juntos"</w:t>
      </w:r>
      <w:r>
        <w:t>:</w:t>
      </w:r>
      <w:r w:rsidRPr="001E4D18">
        <w:t xml:space="preserve"> </w:t>
      </w:r>
      <w:proofErr w:type="spellStart"/>
      <w:r w:rsidRPr="001E4D18">
        <w:t>co</w:t>
      </w:r>
      <w:proofErr w:type="spellEnd"/>
      <w:r>
        <w:t>-</w:t>
      </w:r>
      <w:r w:rsidRPr="001E4D18">
        <w:t>creación del conocimiento científico en diálogo con la ciudadanía</w:t>
      </w:r>
      <w:r>
        <w:t>.</w:t>
      </w:r>
    </w:p>
    <w:p w14:paraId="57FD2B86" w14:textId="626CBC7D" w:rsidR="00C54896" w:rsidRDefault="00C54896" w:rsidP="001E4D18">
      <w:pPr>
        <w:jc w:val="both"/>
      </w:pPr>
    </w:p>
    <w:p w14:paraId="0087FBDA" w14:textId="7BD59802" w:rsidR="00C54896" w:rsidRDefault="00C54896" w:rsidP="001E4D18">
      <w:pPr>
        <w:jc w:val="both"/>
      </w:pPr>
    </w:p>
    <w:p w14:paraId="4C357F4F" w14:textId="3B61E55F" w:rsidR="00C54896" w:rsidRDefault="00C54896" w:rsidP="001E4D18">
      <w:pPr>
        <w:jc w:val="both"/>
      </w:pPr>
    </w:p>
    <w:p w14:paraId="35A94807" w14:textId="3A3CF834" w:rsidR="00C54896" w:rsidRDefault="00C54896" w:rsidP="001E4D18">
      <w:pPr>
        <w:jc w:val="both"/>
      </w:pPr>
    </w:p>
    <w:p w14:paraId="500ABD8E" w14:textId="4716C22F" w:rsidR="00C54896" w:rsidRDefault="00C54896" w:rsidP="001E4D18">
      <w:pPr>
        <w:jc w:val="both"/>
      </w:pPr>
    </w:p>
    <w:p w14:paraId="4F24577F" w14:textId="403D757C" w:rsidR="00C54896" w:rsidRDefault="00C54896" w:rsidP="001E4D18">
      <w:pPr>
        <w:jc w:val="both"/>
      </w:pPr>
    </w:p>
    <w:p w14:paraId="10D0E16E" w14:textId="3864E219" w:rsidR="00C54896" w:rsidRDefault="00C54896" w:rsidP="001E4D18">
      <w:pPr>
        <w:jc w:val="both"/>
      </w:pPr>
    </w:p>
    <w:p w14:paraId="1142A836" w14:textId="453BCBE6" w:rsidR="00C54896" w:rsidRDefault="00C54896" w:rsidP="001E4D18">
      <w:pPr>
        <w:jc w:val="both"/>
      </w:pPr>
    </w:p>
    <w:p w14:paraId="220A1DCF" w14:textId="77777777" w:rsidR="00C54896" w:rsidRDefault="00C54896" w:rsidP="001E4D18">
      <w:pPr>
        <w:jc w:val="both"/>
      </w:pPr>
    </w:p>
    <w:p w14:paraId="5996E5CC" w14:textId="77777777" w:rsidR="00322379" w:rsidRPr="00322379" w:rsidRDefault="00322379" w:rsidP="00322379">
      <w:pPr>
        <w:spacing w:after="0" w:line="240" w:lineRule="auto"/>
        <w:jc w:val="both"/>
      </w:pPr>
    </w:p>
    <w:p w14:paraId="6AC989DE" w14:textId="77777777" w:rsidR="00C54896" w:rsidRDefault="00C54896" w:rsidP="001E4D18">
      <w:pPr>
        <w:jc w:val="both"/>
      </w:pPr>
    </w:p>
    <w:p w14:paraId="2DDE16EA" w14:textId="55463692" w:rsidR="00C54896" w:rsidRPr="00C54896" w:rsidRDefault="00C54896" w:rsidP="001E4D18">
      <w:pPr>
        <w:jc w:val="both"/>
        <w:rPr>
          <w:b/>
        </w:rPr>
      </w:pPr>
      <w:proofErr w:type="spellStart"/>
      <w:r w:rsidRPr="00C54896">
        <w:rPr>
          <w:b/>
        </w:rPr>
        <w:lastRenderedPageBreak/>
        <w:t>Zirriborro</w:t>
      </w:r>
      <w:proofErr w:type="spellEnd"/>
      <w:r w:rsidRPr="00C54896">
        <w:rPr>
          <w:b/>
        </w:rPr>
        <w:t xml:space="preserve">- </w:t>
      </w:r>
      <w:proofErr w:type="spellStart"/>
      <w:r w:rsidRPr="00C54896">
        <w:rPr>
          <w:b/>
        </w:rPr>
        <w:t>notak</w:t>
      </w:r>
      <w:proofErr w:type="spellEnd"/>
    </w:p>
    <w:p w14:paraId="1D3DEBB2" w14:textId="50BAEB34" w:rsidR="001E4D18" w:rsidRDefault="001E4D18" w:rsidP="001E4D18">
      <w:pPr>
        <w:jc w:val="both"/>
      </w:pPr>
      <w:r>
        <w:t>El impacto político es una forma de transferencia (el conocimiento científico se transforma en legislación, por ejemplo), pero no es necesariamente una forma de impacto social si esa legislación no llega aplicarse, o si su aplicación no deriva en un beneficio para la sociedad. Sí puede ser, sin embargo, un posible paso intermedio para lograr el deseado impacto social.</w:t>
      </w:r>
    </w:p>
    <w:p w14:paraId="5EBABC8B" w14:textId="77777777" w:rsidR="00C54896" w:rsidRDefault="00C54896" w:rsidP="001E4D18">
      <w:pPr>
        <w:jc w:val="both"/>
        <w:rPr>
          <w:b/>
          <w:bCs/>
          <w:lang w:val="eu-ES"/>
        </w:rPr>
      </w:pPr>
      <w:bookmarkStart w:id="0" w:name="_GoBack"/>
      <w:bookmarkEnd w:id="0"/>
    </w:p>
    <w:p w14:paraId="5DADC6E7" w14:textId="77777777" w:rsidR="00C54896" w:rsidRPr="00322379" w:rsidRDefault="00C54896" w:rsidP="00C54896">
      <w:pPr>
        <w:spacing w:after="0" w:line="240" w:lineRule="auto"/>
        <w:jc w:val="both"/>
        <w:rPr>
          <w:lang w:val="eu-ES"/>
        </w:rPr>
      </w:pPr>
      <w:r w:rsidRPr="00322379">
        <w:rPr>
          <w:lang w:val="eu-ES"/>
        </w:rPr>
        <w:t xml:space="preserve">Eragin sozialaren </w:t>
      </w:r>
      <w:proofErr w:type="spellStart"/>
      <w:r w:rsidRPr="00322379">
        <w:rPr>
          <w:lang w:val="eu-ES"/>
        </w:rPr>
        <w:t>erreplikagarritasuna</w:t>
      </w:r>
      <w:proofErr w:type="spellEnd"/>
      <w:r w:rsidRPr="00322379">
        <w:rPr>
          <w:lang w:val="eu-ES"/>
        </w:rPr>
        <w:t xml:space="preserve"> zehaztu egin behar da, eta, hala, agian identifikatu zer testuinguru-faktorek erabakitzen duten output, inpaktua unibertsala ez bada.</w:t>
      </w:r>
    </w:p>
    <w:p w14:paraId="6EB46FCB" w14:textId="77777777" w:rsidR="00C54896" w:rsidRPr="00C54896" w:rsidRDefault="00C54896" w:rsidP="00C54896">
      <w:pPr>
        <w:jc w:val="both"/>
        <w:rPr>
          <w:lang w:val="eu-ES"/>
        </w:rPr>
      </w:pPr>
    </w:p>
    <w:p w14:paraId="1B31C3D2" w14:textId="77777777" w:rsidR="00C54896" w:rsidRPr="00322379" w:rsidRDefault="00C54896" w:rsidP="00C54896">
      <w:pPr>
        <w:jc w:val="both"/>
        <w:rPr>
          <w:lang w:val="en-GB"/>
        </w:rPr>
      </w:pPr>
      <w:r w:rsidRPr="00322379">
        <w:rPr>
          <w:lang w:val="en-GB"/>
        </w:rPr>
        <w:t>The replicability of social impact needs to be determined, to identify what contextual factors determine the output in case the impact is not universal.</w:t>
      </w:r>
    </w:p>
    <w:p w14:paraId="795F7238" w14:textId="77777777" w:rsidR="00C54896" w:rsidRPr="00C54896" w:rsidRDefault="00C54896" w:rsidP="001E4D18">
      <w:pPr>
        <w:jc w:val="both"/>
        <w:rPr>
          <w:b/>
          <w:bCs/>
          <w:lang w:val="en-GB"/>
        </w:rPr>
      </w:pPr>
    </w:p>
    <w:p w14:paraId="7A82F4E9" w14:textId="3CE00653" w:rsidR="00322379" w:rsidRDefault="00547441" w:rsidP="001E4D18">
      <w:pPr>
        <w:jc w:val="both"/>
        <w:rPr>
          <w:rStyle w:val="form-control-text"/>
        </w:rPr>
      </w:pPr>
      <w:r w:rsidRPr="001E4D18">
        <w:rPr>
          <w:b/>
          <w:bCs/>
          <w:lang w:val="eu-ES"/>
        </w:rPr>
        <w:t xml:space="preserve">"elkarrekin sortuz" ikerketa: </w:t>
      </w:r>
      <w:r w:rsidR="00322379" w:rsidRPr="00C54896">
        <w:rPr>
          <w:rStyle w:val="form-control-text"/>
          <w:lang w:val="eu-ES"/>
        </w:rPr>
        <w:t>Ezagutza zientifikoaren baterako sorkuntza herritarrekin elkarrizketan.</w:t>
      </w:r>
      <w:r w:rsidR="00322379" w:rsidRPr="00C54896">
        <w:rPr>
          <w:lang w:val="eu-ES"/>
        </w:rPr>
        <w:br/>
      </w:r>
      <w:proofErr w:type="spellStart"/>
      <w:r w:rsidR="00322379">
        <w:rPr>
          <w:rStyle w:val="form-control-text"/>
        </w:rPr>
        <w:t>Eragin</w:t>
      </w:r>
      <w:proofErr w:type="spellEnd"/>
      <w:r w:rsidR="00322379">
        <w:rPr>
          <w:rStyle w:val="form-control-text"/>
        </w:rPr>
        <w:t xml:space="preserve"> </w:t>
      </w:r>
      <w:proofErr w:type="spellStart"/>
      <w:r w:rsidR="00322379">
        <w:rPr>
          <w:rStyle w:val="form-control-text"/>
        </w:rPr>
        <w:t>politikoa</w:t>
      </w:r>
      <w:proofErr w:type="spellEnd"/>
      <w:r w:rsidR="00322379">
        <w:rPr>
          <w:rStyle w:val="form-control-text"/>
        </w:rPr>
        <w:t xml:space="preserve"> </w:t>
      </w:r>
      <w:proofErr w:type="spellStart"/>
      <w:r w:rsidR="00322379">
        <w:rPr>
          <w:rStyle w:val="form-control-text"/>
        </w:rPr>
        <w:t>transferentzia-modu</w:t>
      </w:r>
      <w:proofErr w:type="spellEnd"/>
      <w:r w:rsidR="00322379">
        <w:rPr>
          <w:rStyle w:val="form-control-text"/>
        </w:rPr>
        <w:t xml:space="preserve"> </w:t>
      </w:r>
      <w:proofErr w:type="spellStart"/>
      <w:r w:rsidR="00322379">
        <w:rPr>
          <w:rStyle w:val="form-control-text"/>
        </w:rPr>
        <w:t>bat</w:t>
      </w:r>
      <w:proofErr w:type="spellEnd"/>
      <w:r w:rsidR="00322379">
        <w:rPr>
          <w:rStyle w:val="form-control-text"/>
        </w:rPr>
        <w:t xml:space="preserve"> da (</w:t>
      </w:r>
      <w:proofErr w:type="spellStart"/>
      <w:r w:rsidR="00322379">
        <w:rPr>
          <w:rStyle w:val="form-control-text"/>
        </w:rPr>
        <w:t>ezagutza</w:t>
      </w:r>
      <w:proofErr w:type="spellEnd"/>
      <w:r w:rsidR="00322379">
        <w:rPr>
          <w:rStyle w:val="form-control-text"/>
        </w:rPr>
        <w:t xml:space="preserve"> </w:t>
      </w:r>
      <w:proofErr w:type="spellStart"/>
      <w:r w:rsidR="00322379">
        <w:rPr>
          <w:rStyle w:val="form-control-text"/>
        </w:rPr>
        <w:t>zientifikoa</w:t>
      </w:r>
      <w:proofErr w:type="spellEnd"/>
      <w:r w:rsidR="00322379">
        <w:rPr>
          <w:rStyle w:val="form-control-text"/>
        </w:rPr>
        <w:t xml:space="preserve"> </w:t>
      </w:r>
      <w:proofErr w:type="spellStart"/>
      <w:r w:rsidR="00322379">
        <w:rPr>
          <w:rStyle w:val="form-control-text"/>
        </w:rPr>
        <w:t>legeria</w:t>
      </w:r>
      <w:proofErr w:type="spellEnd"/>
      <w:r w:rsidR="00322379">
        <w:rPr>
          <w:rStyle w:val="form-control-text"/>
        </w:rPr>
        <w:t xml:space="preserve"> </w:t>
      </w:r>
      <w:proofErr w:type="spellStart"/>
      <w:r w:rsidR="00322379">
        <w:rPr>
          <w:rStyle w:val="form-control-text"/>
        </w:rPr>
        <w:t>bihurtzen</w:t>
      </w:r>
      <w:proofErr w:type="spellEnd"/>
      <w:r w:rsidR="00322379">
        <w:rPr>
          <w:rStyle w:val="form-control-text"/>
        </w:rPr>
        <w:t xml:space="preserve"> da, </w:t>
      </w:r>
      <w:proofErr w:type="spellStart"/>
      <w:r w:rsidR="00322379">
        <w:rPr>
          <w:rStyle w:val="form-control-text"/>
        </w:rPr>
        <w:t>adibidez</w:t>
      </w:r>
      <w:proofErr w:type="spellEnd"/>
      <w:r w:rsidR="00322379">
        <w:rPr>
          <w:rStyle w:val="form-control-text"/>
        </w:rPr>
        <w:t xml:space="preserve">), </w:t>
      </w:r>
      <w:proofErr w:type="spellStart"/>
      <w:r w:rsidR="00322379">
        <w:rPr>
          <w:rStyle w:val="form-control-text"/>
        </w:rPr>
        <w:t>baina</w:t>
      </w:r>
      <w:proofErr w:type="spellEnd"/>
      <w:r w:rsidR="00322379">
        <w:rPr>
          <w:rStyle w:val="form-control-text"/>
        </w:rPr>
        <w:t xml:space="preserve"> </w:t>
      </w:r>
      <w:proofErr w:type="spellStart"/>
      <w:r w:rsidR="00322379">
        <w:rPr>
          <w:rStyle w:val="form-control-text"/>
        </w:rPr>
        <w:t>ez</w:t>
      </w:r>
      <w:proofErr w:type="spellEnd"/>
      <w:r w:rsidR="00322379">
        <w:rPr>
          <w:rStyle w:val="form-control-text"/>
        </w:rPr>
        <w:t xml:space="preserve"> da </w:t>
      </w:r>
      <w:proofErr w:type="spellStart"/>
      <w:r w:rsidR="00322379">
        <w:rPr>
          <w:rStyle w:val="form-control-text"/>
        </w:rPr>
        <w:t>nahitaez</w:t>
      </w:r>
      <w:proofErr w:type="spellEnd"/>
      <w:r w:rsidR="00322379">
        <w:rPr>
          <w:rStyle w:val="form-control-text"/>
        </w:rPr>
        <w:t xml:space="preserve"> </w:t>
      </w:r>
      <w:proofErr w:type="spellStart"/>
      <w:r w:rsidR="00322379">
        <w:rPr>
          <w:rStyle w:val="form-control-text"/>
        </w:rPr>
        <w:t>gizarte-inpaktuaren</w:t>
      </w:r>
      <w:proofErr w:type="spellEnd"/>
      <w:r w:rsidR="00322379">
        <w:rPr>
          <w:rStyle w:val="form-control-text"/>
        </w:rPr>
        <w:t xml:space="preserve"> </w:t>
      </w:r>
      <w:proofErr w:type="spellStart"/>
      <w:r w:rsidR="00322379">
        <w:rPr>
          <w:rStyle w:val="form-control-text"/>
        </w:rPr>
        <w:t>modu</w:t>
      </w:r>
      <w:proofErr w:type="spellEnd"/>
      <w:r w:rsidR="00322379">
        <w:rPr>
          <w:rStyle w:val="form-control-text"/>
        </w:rPr>
        <w:t xml:space="preserve"> </w:t>
      </w:r>
      <w:proofErr w:type="spellStart"/>
      <w:r w:rsidR="00322379">
        <w:rPr>
          <w:rStyle w:val="form-control-text"/>
        </w:rPr>
        <w:t>bat</w:t>
      </w:r>
      <w:proofErr w:type="spellEnd"/>
      <w:r w:rsidR="00322379">
        <w:rPr>
          <w:rStyle w:val="form-control-text"/>
        </w:rPr>
        <w:t xml:space="preserve">, </w:t>
      </w:r>
      <w:proofErr w:type="spellStart"/>
      <w:r w:rsidR="00322379">
        <w:rPr>
          <w:rStyle w:val="form-control-text"/>
        </w:rPr>
        <w:t>baldin</w:t>
      </w:r>
      <w:proofErr w:type="spellEnd"/>
      <w:r w:rsidR="00322379">
        <w:rPr>
          <w:rStyle w:val="form-control-text"/>
        </w:rPr>
        <w:t xml:space="preserve"> eta </w:t>
      </w:r>
      <w:proofErr w:type="spellStart"/>
      <w:r w:rsidR="00322379">
        <w:rPr>
          <w:rStyle w:val="form-control-text"/>
        </w:rPr>
        <w:t>legeria</w:t>
      </w:r>
      <w:proofErr w:type="spellEnd"/>
      <w:r w:rsidR="00322379">
        <w:rPr>
          <w:rStyle w:val="form-control-text"/>
        </w:rPr>
        <w:t xml:space="preserve"> </w:t>
      </w:r>
      <w:proofErr w:type="spellStart"/>
      <w:r w:rsidR="00322379">
        <w:rPr>
          <w:rStyle w:val="form-control-text"/>
        </w:rPr>
        <w:t>hori</w:t>
      </w:r>
      <w:proofErr w:type="spellEnd"/>
      <w:r w:rsidR="00322379">
        <w:rPr>
          <w:rStyle w:val="form-control-text"/>
        </w:rPr>
        <w:t xml:space="preserve"> </w:t>
      </w:r>
      <w:proofErr w:type="spellStart"/>
      <w:r w:rsidR="00322379">
        <w:rPr>
          <w:rStyle w:val="form-control-text"/>
        </w:rPr>
        <w:t>ez</w:t>
      </w:r>
      <w:proofErr w:type="spellEnd"/>
      <w:r w:rsidR="00322379">
        <w:rPr>
          <w:rStyle w:val="form-control-text"/>
        </w:rPr>
        <w:t xml:space="preserve"> </w:t>
      </w:r>
      <w:proofErr w:type="spellStart"/>
      <w:r w:rsidR="00322379">
        <w:rPr>
          <w:rStyle w:val="form-control-text"/>
        </w:rPr>
        <w:t>bada</w:t>
      </w:r>
      <w:proofErr w:type="spellEnd"/>
      <w:r w:rsidR="00322379">
        <w:rPr>
          <w:rStyle w:val="form-control-text"/>
        </w:rPr>
        <w:t xml:space="preserve"> </w:t>
      </w:r>
      <w:proofErr w:type="spellStart"/>
      <w:r w:rsidR="00322379">
        <w:rPr>
          <w:rStyle w:val="form-control-text"/>
        </w:rPr>
        <w:t>aplikatzen</w:t>
      </w:r>
      <w:proofErr w:type="spellEnd"/>
      <w:r w:rsidR="00322379">
        <w:rPr>
          <w:rStyle w:val="form-control-text"/>
        </w:rPr>
        <w:t xml:space="preserve">, </w:t>
      </w:r>
      <w:proofErr w:type="spellStart"/>
      <w:r w:rsidR="00322379">
        <w:rPr>
          <w:rStyle w:val="form-control-text"/>
        </w:rPr>
        <w:t>edo</w:t>
      </w:r>
      <w:proofErr w:type="spellEnd"/>
      <w:r w:rsidR="00322379">
        <w:rPr>
          <w:rStyle w:val="form-control-text"/>
        </w:rPr>
        <w:t xml:space="preserve"> </w:t>
      </w:r>
      <w:proofErr w:type="spellStart"/>
      <w:r w:rsidR="00322379">
        <w:rPr>
          <w:rStyle w:val="form-control-text"/>
        </w:rPr>
        <w:t>aplikatzeak</w:t>
      </w:r>
      <w:proofErr w:type="spellEnd"/>
      <w:r w:rsidR="00322379">
        <w:rPr>
          <w:rStyle w:val="form-control-text"/>
        </w:rPr>
        <w:t xml:space="preserve"> </w:t>
      </w:r>
      <w:proofErr w:type="spellStart"/>
      <w:r w:rsidR="00322379">
        <w:rPr>
          <w:rStyle w:val="form-control-text"/>
        </w:rPr>
        <w:t>ez</w:t>
      </w:r>
      <w:proofErr w:type="spellEnd"/>
      <w:r w:rsidR="00322379">
        <w:rPr>
          <w:rStyle w:val="form-control-text"/>
        </w:rPr>
        <w:t xml:space="preserve"> </w:t>
      </w:r>
      <w:proofErr w:type="spellStart"/>
      <w:r w:rsidR="00322379">
        <w:rPr>
          <w:rStyle w:val="form-control-text"/>
        </w:rPr>
        <w:t>badu</w:t>
      </w:r>
      <w:proofErr w:type="spellEnd"/>
      <w:r w:rsidR="00322379">
        <w:rPr>
          <w:rStyle w:val="form-control-text"/>
        </w:rPr>
        <w:t xml:space="preserve"> </w:t>
      </w:r>
      <w:proofErr w:type="spellStart"/>
      <w:r w:rsidR="00322379">
        <w:rPr>
          <w:rStyle w:val="form-control-text"/>
        </w:rPr>
        <w:t>gizartearentzako</w:t>
      </w:r>
      <w:proofErr w:type="spellEnd"/>
      <w:r w:rsidR="00322379">
        <w:rPr>
          <w:rStyle w:val="form-control-text"/>
        </w:rPr>
        <w:t xml:space="preserve"> </w:t>
      </w:r>
      <w:proofErr w:type="spellStart"/>
      <w:r w:rsidR="00322379">
        <w:rPr>
          <w:rStyle w:val="form-control-text"/>
        </w:rPr>
        <w:t>onurarik</w:t>
      </w:r>
      <w:proofErr w:type="spellEnd"/>
      <w:r w:rsidR="00322379">
        <w:rPr>
          <w:rStyle w:val="form-control-text"/>
        </w:rPr>
        <w:t xml:space="preserve"> </w:t>
      </w:r>
      <w:proofErr w:type="spellStart"/>
      <w:r w:rsidR="00322379">
        <w:rPr>
          <w:rStyle w:val="form-control-text"/>
        </w:rPr>
        <w:t>ekartzen</w:t>
      </w:r>
      <w:proofErr w:type="spellEnd"/>
      <w:r w:rsidR="00322379">
        <w:rPr>
          <w:rStyle w:val="form-control-text"/>
        </w:rPr>
        <w:t xml:space="preserve">. Hala ere, </w:t>
      </w:r>
      <w:proofErr w:type="spellStart"/>
      <w:r w:rsidR="00322379">
        <w:rPr>
          <w:rStyle w:val="form-control-text"/>
        </w:rPr>
        <w:t>nahi</w:t>
      </w:r>
      <w:proofErr w:type="spellEnd"/>
      <w:r w:rsidR="00322379">
        <w:rPr>
          <w:rStyle w:val="form-control-text"/>
        </w:rPr>
        <w:t xml:space="preserve"> den </w:t>
      </w:r>
      <w:proofErr w:type="spellStart"/>
      <w:r w:rsidR="00322379">
        <w:rPr>
          <w:rStyle w:val="form-control-text"/>
        </w:rPr>
        <w:t>inpaktu</w:t>
      </w:r>
      <w:proofErr w:type="spellEnd"/>
      <w:r w:rsidR="00322379">
        <w:rPr>
          <w:rStyle w:val="form-control-text"/>
        </w:rPr>
        <w:t xml:space="preserve"> </w:t>
      </w:r>
      <w:proofErr w:type="spellStart"/>
      <w:r w:rsidR="00322379">
        <w:rPr>
          <w:rStyle w:val="form-control-text"/>
        </w:rPr>
        <w:t>soziala</w:t>
      </w:r>
      <w:proofErr w:type="spellEnd"/>
      <w:r w:rsidR="00322379">
        <w:rPr>
          <w:rStyle w:val="form-control-text"/>
        </w:rPr>
        <w:t xml:space="preserve"> </w:t>
      </w:r>
      <w:proofErr w:type="spellStart"/>
      <w:r w:rsidR="00322379">
        <w:rPr>
          <w:rStyle w:val="form-control-text"/>
        </w:rPr>
        <w:t>lortzeko</w:t>
      </w:r>
      <w:proofErr w:type="spellEnd"/>
      <w:r w:rsidR="00322379">
        <w:rPr>
          <w:rStyle w:val="form-control-text"/>
        </w:rPr>
        <w:t xml:space="preserve"> </w:t>
      </w:r>
      <w:proofErr w:type="spellStart"/>
      <w:r w:rsidR="00322379">
        <w:rPr>
          <w:rStyle w:val="form-control-text"/>
        </w:rPr>
        <w:t>bitarteko</w:t>
      </w:r>
      <w:proofErr w:type="spellEnd"/>
      <w:r w:rsidR="00322379">
        <w:rPr>
          <w:rStyle w:val="form-control-text"/>
        </w:rPr>
        <w:t xml:space="preserve"> </w:t>
      </w:r>
      <w:proofErr w:type="spellStart"/>
      <w:r w:rsidR="00322379">
        <w:rPr>
          <w:rStyle w:val="form-control-text"/>
        </w:rPr>
        <w:t>urrats</w:t>
      </w:r>
      <w:proofErr w:type="spellEnd"/>
      <w:r w:rsidR="00322379">
        <w:rPr>
          <w:rStyle w:val="form-control-text"/>
        </w:rPr>
        <w:t xml:space="preserve"> posible </w:t>
      </w:r>
      <w:proofErr w:type="spellStart"/>
      <w:r w:rsidR="00322379">
        <w:rPr>
          <w:rStyle w:val="form-control-text"/>
        </w:rPr>
        <w:t>bat</w:t>
      </w:r>
      <w:proofErr w:type="spellEnd"/>
      <w:r w:rsidR="00322379">
        <w:rPr>
          <w:rStyle w:val="form-control-text"/>
        </w:rPr>
        <w:t xml:space="preserve"> izan </w:t>
      </w:r>
      <w:proofErr w:type="spellStart"/>
      <w:r w:rsidR="00322379">
        <w:rPr>
          <w:rStyle w:val="form-control-text"/>
        </w:rPr>
        <w:t>daiteke</w:t>
      </w:r>
      <w:proofErr w:type="spellEnd"/>
      <w:r w:rsidR="00322379">
        <w:rPr>
          <w:rStyle w:val="form-control-text"/>
        </w:rPr>
        <w:t>.</w:t>
      </w:r>
    </w:p>
    <w:p w14:paraId="752D9D61" w14:textId="597C4926" w:rsidR="00322379" w:rsidRPr="00547441" w:rsidRDefault="00547441" w:rsidP="00322379">
      <w:pPr>
        <w:jc w:val="both"/>
        <w:rPr>
          <w:lang w:val="en-GB"/>
        </w:rPr>
      </w:pPr>
      <w:r w:rsidRPr="00547441">
        <w:rPr>
          <w:lang w:val="en-GB"/>
        </w:rPr>
        <w:t xml:space="preserve">Creating together’ research: </w:t>
      </w:r>
      <w:r w:rsidR="00322379" w:rsidRPr="00547441">
        <w:rPr>
          <w:lang w:val="en-GB"/>
        </w:rPr>
        <w:t>Co-creation of scientific knowledge in dialogue with citizens.</w:t>
      </w:r>
    </w:p>
    <w:p w14:paraId="71FB81A7" w14:textId="77777777" w:rsidR="00322379" w:rsidRPr="00322379" w:rsidRDefault="00322379" w:rsidP="00322379">
      <w:pPr>
        <w:jc w:val="both"/>
      </w:pPr>
      <w:proofErr w:type="spellStart"/>
      <w:r w:rsidRPr="00322379">
        <w:t>Policy</w:t>
      </w:r>
      <w:proofErr w:type="spellEnd"/>
      <w:r w:rsidRPr="00322379">
        <w:t xml:space="preserve"> </w:t>
      </w:r>
      <w:proofErr w:type="spellStart"/>
      <w:r w:rsidRPr="00322379">
        <w:t>impact</w:t>
      </w:r>
      <w:proofErr w:type="spellEnd"/>
      <w:r w:rsidRPr="00322379">
        <w:t xml:space="preserve"> </w:t>
      </w:r>
      <w:proofErr w:type="spellStart"/>
      <w:r w:rsidRPr="00322379">
        <w:t>is</w:t>
      </w:r>
      <w:proofErr w:type="spellEnd"/>
      <w:r w:rsidRPr="00322379">
        <w:t xml:space="preserve"> a form of transfer (scientific knowledge is transformed into legislation, for example), but it is not necessarily a form of social impact if the legislation is not implemented, or if its implementation does not result in a benefit for society. It </w:t>
      </w:r>
      <w:proofErr w:type="gramStart"/>
      <w:r w:rsidRPr="00322379">
        <w:t>can, however, be</w:t>
      </w:r>
      <w:proofErr w:type="gramEnd"/>
      <w:r w:rsidRPr="00322379">
        <w:t xml:space="preserve"> a possible intermediate step to achieve the desired social impact.</w:t>
      </w:r>
    </w:p>
    <w:p w14:paraId="58A9E7C4" w14:textId="77777777" w:rsidR="00322379" w:rsidRPr="00322379" w:rsidRDefault="00322379" w:rsidP="00322379">
      <w:pPr>
        <w:jc w:val="both"/>
        <w:rPr>
          <w:rFonts w:asciiTheme="majorHAnsi" w:hAnsiTheme="majorHAnsi" w:cstheme="majorHAnsi"/>
          <w:sz w:val="20"/>
          <w:szCs w:val="20"/>
          <w:lang w:val="en-GB"/>
        </w:rPr>
      </w:pPr>
    </w:p>
    <w:sectPr w:rsidR="00322379" w:rsidRPr="00322379" w:rsidSect="002C5B58">
      <w:headerReference w:type="default" r:id="rId7"/>
      <w:pgSz w:w="11906" w:h="16838"/>
      <w:pgMar w:top="18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41913" w14:textId="77777777" w:rsidR="00F37A38" w:rsidRDefault="00F37A38" w:rsidP="00A44F7E">
      <w:pPr>
        <w:spacing w:after="0" w:line="240" w:lineRule="auto"/>
      </w:pPr>
      <w:r>
        <w:separator/>
      </w:r>
    </w:p>
  </w:endnote>
  <w:endnote w:type="continuationSeparator" w:id="0">
    <w:p w14:paraId="33525027" w14:textId="77777777" w:rsidR="00F37A38" w:rsidRDefault="00F37A38" w:rsidP="00A4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E18A" w14:textId="77777777" w:rsidR="00F37A38" w:rsidRDefault="00F37A38" w:rsidP="00A44F7E">
      <w:pPr>
        <w:spacing w:after="0" w:line="240" w:lineRule="auto"/>
      </w:pPr>
      <w:r>
        <w:separator/>
      </w:r>
    </w:p>
  </w:footnote>
  <w:footnote w:type="continuationSeparator" w:id="0">
    <w:p w14:paraId="34D729EF" w14:textId="77777777" w:rsidR="00F37A38" w:rsidRDefault="00F37A38" w:rsidP="00A44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AEF8" w14:textId="49B57180" w:rsidR="002C5B58" w:rsidRPr="002C5B58" w:rsidRDefault="002C5B58" w:rsidP="002C5B58">
    <w:pPr>
      <w:pStyle w:val="Encabezado"/>
      <w:tabs>
        <w:tab w:val="clear" w:pos="9026"/>
        <w:tab w:val="left" w:pos="5529"/>
      </w:tabs>
      <w:jc w:val="right"/>
      <w:rPr>
        <w:rFonts w:asciiTheme="majorHAnsi" w:hAnsiTheme="majorHAnsi" w:cstheme="majorHAnsi"/>
        <w:sz w:val="20"/>
        <w:szCs w:val="20"/>
      </w:rPr>
    </w:pPr>
    <w:r w:rsidRPr="002C5B58">
      <w:rPr>
        <w:noProof/>
        <w:lang w:eastAsia="es-ES"/>
      </w:rPr>
      <w:drawing>
        <wp:anchor distT="0" distB="0" distL="114300" distR="114300" simplePos="0" relativeHeight="251658240" behindDoc="0" locked="0" layoutInCell="1" allowOverlap="1" wp14:anchorId="032BED4B" wp14:editId="45E6146D">
          <wp:simplePos x="0" y="0"/>
          <wp:positionH relativeFrom="column">
            <wp:posOffset>-77861</wp:posOffset>
          </wp:positionH>
          <wp:positionV relativeFrom="paragraph">
            <wp:posOffset>-87923</wp:posOffset>
          </wp:positionV>
          <wp:extent cx="2892669" cy="459263"/>
          <wp:effectExtent l="0" t="0" r="3175" b="0"/>
          <wp:wrapNone/>
          <wp:docPr id="1" name="Picture 1" descr="A picture containing text, font, white,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2669" cy="459263"/>
                  </a:xfrm>
                  <a:prstGeom prst="rect">
                    <a:avLst/>
                  </a:prstGeom>
                </pic:spPr>
              </pic:pic>
            </a:graphicData>
          </a:graphic>
          <wp14:sizeRelH relativeFrom="page">
            <wp14:pctWidth>0</wp14:pctWidth>
          </wp14:sizeRelH>
          <wp14:sizeRelV relativeFrom="page">
            <wp14:pctHeight>0</wp14:pctHeight>
          </wp14:sizeRelV>
        </wp:anchor>
      </w:drawing>
    </w:r>
    <w:r>
      <w:tab/>
    </w:r>
    <w:proofErr w:type="spellStart"/>
    <w:r w:rsidRPr="002C5B58">
      <w:rPr>
        <w:rFonts w:asciiTheme="majorHAnsi" w:hAnsiTheme="majorHAnsi" w:cstheme="majorHAnsi"/>
        <w:sz w:val="20"/>
        <w:szCs w:val="20"/>
      </w:rPr>
      <w:t>Inpaktu</w:t>
    </w:r>
    <w:proofErr w:type="spellEnd"/>
    <w:r w:rsidRPr="002C5B58">
      <w:rPr>
        <w:rFonts w:asciiTheme="majorHAnsi" w:hAnsiTheme="majorHAnsi" w:cstheme="majorHAnsi"/>
        <w:sz w:val="20"/>
        <w:szCs w:val="20"/>
      </w:rPr>
      <w:t xml:space="preserve"> </w:t>
    </w:r>
    <w:proofErr w:type="spellStart"/>
    <w:r w:rsidRPr="002C5B58">
      <w:rPr>
        <w:rFonts w:asciiTheme="majorHAnsi" w:hAnsiTheme="majorHAnsi" w:cstheme="majorHAnsi"/>
        <w:sz w:val="20"/>
        <w:szCs w:val="20"/>
      </w:rPr>
      <w:t>Sozialerako</w:t>
    </w:r>
    <w:proofErr w:type="spellEnd"/>
    <w:r w:rsidRPr="002C5B58">
      <w:rPr>
        <w:rFonts w:asciiTheme="majorHAnsi" w:hAnsiTheme="majorHAnsi" w:cstheme="majorHAnsi"/>
        <w:sz w:val="20"/>
        <w:szCs w:val="20"/>
      </w:rPr>
      <w:t xml:space="preserve"> </w:t>
    </w:r>
    <w:proofErr w:type="spellStart"/>
    <w:r w:rsidRPr="002C5B58">
      <w:rPr>
        <w:rFonts w:asciiTheme="majorHAnsi" w:hAnsiTheme="majorHAnsi" w:cstheme="majorHAnsi"/>
        <w:sz w:val="20"/>
        <w:szCs w:val="20"/>
      </w:rPr>
      <w:t>lantaldea</w:t>
    </w:r>
    <w:proofErr w:type="spellEnd"/>
    <w:r w:rsidRPr="002C5B58">
      <w:rPr>
        <w:rFonts w:asciiTheme="majorHAnsi" w:hAnsiTheme="majorHAnsi" w:cstheme="majorHAnsi"/>
        <w:sz w:val="20"/>
        <w:szCs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39"/>
    <w:rsid w:val="00010BFC"/>
    <w:rsid w:val="00033A11"/>
    <w:rsid w:val="00083601"/>
    <w:rsid w:val="000B4F4B"/>
    <w:rsid w:val="000C3C64"/>
    <w:rsid w:val="001157CC"/>
    <w:rsid w:val="00132C4F"/>
    <w:rsid w:val="00147FAC"/>
    <w:rsid w:val="001C1280"/>
    <w:rsid w:val="001C7DA6"/>
    <w:rsid w:val="001E4D18"/>
    <w:rsid w:val="002479A1"/>
    <w:rsid w:val="00247CED"/>
    <w:rsid w:val="002C5B58"/>
    <w:rsid w:val="00322379"/>
    <w:rsid w:val="0038041A"/>
    <w:rsid w:val="003B676C"/>
    <w:rsid w:val="004563AA"/>
    <w:rsid w:val="00495FDF"/>
    <w:rsid w:val="004B3DDD"/>
    <w:rsid w:val="005172AE"/>
    <w:rsid w:val="00532E88"/>
    <w:rsid w:val="00547441"/>
    <w:rsid w:val="005718CC"/>
    <w:rsid w:val="005E3399"/>
    <w:rsid w:val="006319A3"/>
    <w:rsid w:val="006520B9"/>
    <w:rsid w:val="006720E8"/>
    <w:rsid w:val="006746B2"/>
    <w:rsid w:val="00681A98"/>
    <w:rsid w:val="006D3894"/>
    <w:rsid w:val="00745522"/>
    <w:rsid w:val="007802C7"/>
    <w:rsid w:val="007B602A"/>
    <w:rsid w:val="007C03EE"/>
    <w:rsid w:val="00863FF2"/>
    <w:rsid w:val="008C0DEC"/>
    <w:rsid w:val="0090244D"/>
    <w:rsid w:val="009025F0"/>
    <w:rsid w:val="0094258F"/>
    <w:rsid w:val="0098727E"/>
    <w:rsid w:val="009959C2"/>
    <w:rsid w:val="009E0DB1"/>
    <w:rsid w:val="009E2F59"/>
    <w:rsid w:val="00A053D3"/>
    <w:rsid w:val="00A063A8"/>
    <w:rsid w:val="00A07D3F"/>
    <w:rsid w:val="00A40C22"/>
    <w:rsid w:val="00A4427F"/>
    <w:rsid w:val="00A44F7E"/>
    <w:rsid w:val="00A52539"/>
    <w:rsid w:val="00AA0CD0"/>
    <w:rsid w:val="00AC1CDF"/>
    <w:rsid w:val="00C14D1D"/>
    <w:rsid w:val="00C54896"/>
    <w:rsid w:val="00C5599F"/>
    <w:rsid w:val="00D74AC7"/>
    <w:rsid w:val="00D96339"/>
    <w:rsid w:val="00DE41E2"/>
    <w:rsid w:val="00E301BB"/>
    <w:rsid w:val="00E30330"/>
    <w:rsid w:val="00E711F6"/>
    <w:rsid w:val="00E82B9A"/>
    <w:rsid w:val="00E87FD6"/>
    <w:rsid w:val="00E92D96"/>
    <w:rsid w:val="00E95732"/>
    <w:rsid w:val="00F37A38"/>
    <w:rsid w:val="00FB118B"/>
    <w:rsid w:val="00FB70D1"/>
    <w:rsid w:val="00FC74D6"/>
    <w:rsid w:val="00FD1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2022E"/>
  <w15:chartTrackingRefBased/>
  <w15:docId w15:val="{D5EB3E0C-D886-4850-A59E-DA0C6971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rm-control-text">
    <w:name w:val="form-control-text"/>
    <w:basedOn w:val="Fuentedeprrafopredeter"/>
    <w:rsid w:val="00863FF2"/>
  </w:style>
  <w:style w:type="paragraph" w:styleId="Textonotaalfinal">
    <w:name w:val="endnote text"/>
    <w:basedOn w:val="Normal"/>
    <w:link w:val="TextonotaalfinalCar"/>
    <w:uiPriority w:val="99"/>
    <w:semiHidden/>
    <w:unhideWhenUsed/>
    <w:rsid w:val="00A44F7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44F7E"/>
    <w:rPr>
      <w:sz w:val="20"/>
      <w:szCs w:val="20"/>
    </w:rPr>
  </w:style>
  <w:style w:type="character" w:styleId="Refdenotaalfinal">
    <w:name w:val="endnote reference"/>
    <w:basedOn w:val="Fuentedeprrafopredeter"/>
    <w:uiPriority w:val="99"/>
    <w:semiHidden/>
    <w:unhideWhenUsed/>
    <w:rsid w:val="00A44F7E"/>
    <w:rPr>
      <w:vertAlign w:val="superscript"/>
    </w:rPr>
  </w:style>
  <w:style w:type="paragraph" w:styleId="Encabezado">
    <w:name w:val="header"/>
    <w:basedOn w:val="Normal"/>
    <w:link w:val="EncabezadoCar"/>
    <w:uiPriority w:val="99"/>
    <w:unhideWhenUsed/>
    <w:rsid w:val="002C5B5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C5B58"/>
  </w:style>
  <w:style w:type="paragraph" w:styleId="Piedepgina">
    <w:name w:val="footer"/>
    <w:basedOn w:val="Normal"/>
    <w:link w:val="PiedepginaCar"/>
    <w:uiPriority w:val="99"/>
    <w:unhideWhenUsed/>
    <w:rsid w:val="002C5B5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C5B58"/>
  </w:style>
  <w:style w:type="paragraph" w:styleId="Textonotapie">
    <w:name w:val="footnote text"/>
    <w:basedOn w:val="Normal"/>
    <w:link w:val="TextonotapieCar"/>
    <w:uiPriority w:val="99"/>
    <w:semiHidden/>
    <w:unhideWhenUsed/>
    <w:rsid w:val="002C5B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5B58"/>
    <w:rPr>
      <w:sz w:val="20"/>
      <w:szCs w:val="20"/>
    </w:rPr>
  </w:style>
  <w:style w:type="character" w:styleId="Refdenotaalpie">
    <w:name w:val="footnote reference"/>
    <w:basedOn w:val="Fuentedeprrafopredeter"/>
    <w:uiPriority w:val="99"/>
    <w:semiHidden/>
    <w:unhideWhenUsed/>
    <w:rsid w:val="002C5B58"/>
    <w:rPr>
      <w:vertAlign w:val="superscript"/>
    </w:rPr>
  </w:style>
  <w:style w:type="table" w:styleId="Tablaconcuadrcula">
    <w:name w:val="Table Grid"/>
    <w:basedOn w:val="Tablanormal"/>
    <w:uiPriority w:val="39"/>
    <w:rsid w:val="002C5B5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77798">
      <w:bodyDiv w:val="1"/>
      <w:marLeft w:val="0"/>
      <w:marRight w:val="0"/>
      <w:marTop w:val="0"/>
      <w:marBottom w:val="0"/>
      <w:divBdr>
        <w:top w:val="none" w:sz="0" w:space="0" w:color="auto"/>
        <w:left w:val="none" w:sz="0" w:space="0" w:color="auto"/>
        <w:bottom w:val="none" w:sz="0" w:space="0" w:color="auto"/>
        <w:right w:val="none" w:sz="0" w:space="0" w:color="auto"/>
      </w:divBdr>
      <w:divsChild>
        <w:div w:id="1936211247">
          <w:marLeft w:val="0"/>
          <w:marRight w:val="0"/>
          <w:marTop w:val="0"/>
          <w:marBottom w:val="0"/>
          <w:divBdr>
            <w:top w:val="none" w:sz="0" w:space="0" w:color="auto"/>
            <w:left w:val="none" w:sz="0" w:space="0" w:color="auto"/>
            <w:bottom w:val="none" w:sz="0" w:space="0" w:color="auto"/>
            <w:right w:val="none" w:sz="0" w:space="0" w:color="auto"/>
          </w:divBdr>
          <w:divsChild>
            <w:div w:id="723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5180">
      <w:bodyDiv w:val="1"/>
      <w:marLeft w:val="0"/>
      <w:marRight w:val="0"/>
      <w:marTop w:val="0"/>
      <w:marBottom w:val="0"/>
      <w:divBdr>
        <w:top w:val="none" w:sz="0" w:space="0" w:color="auto"/>
        <w:left w:val="none" w:sz="0" w:space="0" w:color="auto"/>
        <w:bottom w:val="none" w:sz="0" w:space="0" w:color="auto"/>
        <w:right w:val="none" w:sz="0" w:space="0" w:color="auto"/>
      </w:divBdr>
      <w:divsChild>
        <w:div w:id="1426077682">
          <w:marLeft w:val="0"/>
          <w:marRight w:val="0"/>
          <w:marTop w:val="0"/>
          <w:marBottom w:val="0"/>
          <w:divBdr>
            <w:top w:val="none" w:sz="0" w:space="0" w:color="auto"/>
            <w:left w:val="none" w:sz="0" w:space="0" w:color="auto"/>
            <w:bottom w:val="none" w:sz="0" w:space="0" w:color="auto"/>
            <w:right w:val="none" w:sz="0" w:space="0" w:color="auto"/>
          </w:divBdr>
          <w:divsChild>
            <w:div w:id="9019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A295-38CD-4A87-8D7D-22221A13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403</Words>
  <Characters>2219</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miren.estensoro@deusto.es</dc:creator>
  <cp:keywords/>
  <dc:description/>
  <cp:lastModifiedBy>CRISTINA PEÑA</cp:lastModifiedBy>
  <cp:revision>5</cp:revision>
  <dcterms:created xsi:type="dcterms:W3CDTF">2024-05-22T12:53:00Z</dcterms:created>
  <dcterms:modified xsi:type="dcterms:W3CDTF">2024-05-22T13:29:00Z</dcterms:modified>
</cp:coreProperties>
</file>